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zh-CN" w:eastAsia="zh-CN"/>
        </w:rPr>
        <w:t>附件</w:t>
      </w:r>
      <w:r>
        <w:rPr>
          <w:rFonts w:hint="eastAsia" w:ascii="方正小标宋简体" w:hAnsi="方正小标宋简体" w:eastAsia="方正小标宋简体" w:cs="方正小标宋简体"/>
          <w:sz w:val="32"/>
          <w:szCs w:val="32"/>
          <w:lang w:val="en-US" w:eastAsia="zh-CN"/>
        </w:rPr>
        <w:t>1</w:t>
      </w:r>
    </w:p>
    <w:p>
      <w:pPr>
        <w:jc w:val="left"/>
        <w:rPr>
          <w:rFonts w:hint="eastAsia" w:ascii="方正小标宋简体" w:hAnsi="方正小标宋简体" w:eastAsia="方正小标宋简体" w:cs="方正小标宋简体"/>
          <w:lang w:eastAsia="zh-CN"/>
        </w:rPr>
      </w:pPr>
    </w:p>
    <w:p>
      <w:pPr>
        <w:jc w:val="left"/>
        <w:rPr>
          <w:rFonts w:hint="eastAsia" w:ascii="方正小标宋简体" w:hAnsi="方正小标宋简体" w:eastAsia="方正小标宋简体" w:cs="方正小标宋简体"/>
          <w:lang w:eastAsia="zh-CN"/>
        </w:rPr>
        <w:sectPr>
          <w:footerReference r:id="rId3" w:type="default"/>
          <w:footerReference r:id="rId4" w:type="even"/>
          <w:type w:val="continuous"/>
          <w:pgSz w:w="16850" w:h="11910" w:orient="landscape"/>
          <w:pgMar w:top="1600" w:right="1960" w:bottom="280" w:left="1120" w:header="720" w:footer="720" w:gutter="0"/>
          <w:cols w:equalWidth="0" w:num="2">
            <w:col w:w="1011" w:space="1555"/>
            <w:col w:w="11204"/>
          </w:cols>
        </w:sectPr>
      </w:pPr>
      <w:r>
        <w:rPr>
          <w:rFonts w:hint="eastAsia" w:ascii="方正小标宋简体" w:hAnsi="方正小标宋简体" w:eastAsia="方正小标宋简体" w:cs="方正小标宋简体"/>
          <w:sz w:val="32"/>
          <w:szCs w:val="32"/>
          <w:lang w:val="zh-CN" w:eastAsia="zh-CN"/>
        </w:rPr>
        <w:t>濑溪河泸县段生态修复项目</w:t>
      </w:r>
      <w:r>
        <w:rPr>
          <w:rFonts w:hint="eastAsia" w:ascii="方正小标宋简体" w:hAnsi="方正小标宋简体" w:eastAsia="方正小标宋简体" w:cs="方正小标宋简体"/>
          <w:color w:val="auto"/>
          <w:sz w:val="32"/>
          <w:szCs w:val="32"/>
          <w:lang w:val="en-US" w:eastAsia="zh-CN" w:bidi="ar-SA"/>
        </w:rPr>
        <w:t>中央水污染防治专项资金绩效评价自评分表</w:t>
      </w:r>
    </w:p>
    <w:p>
      <w:pPr>
        <w:spacing w:before="3"/>
        <w:rPr>
          <w:rFonts w:ascii="方正小标宋简体" w:hAnsi="方正小标宋简体" w:eastAsia="方正小标宋简体" w:cs="方正小标宋简体"/>
          <w:sz w:val="14"/>
          <w:szCs w:val="14"/>
          <w:lang w:eastAsia="zh-CN"/>
        </w:rPr>
      </w:pPr>
      <w:r>
        <w:pict>
          <v:shape id="_x0000_s1062" o:spid="_x0000_s1062" o:spt="202" type="#_x0000_t202" style="position:absolute;left:0pt;margin-left:32.15pt;margin-top:449.45pt;height:58.2pt;width:16.05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spacing w:line="301"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rPr>
                      <w:rFonts w:ascii="宋体" w:hAnsi="宋体" w:eastAsia="宋体" w:cs="宋体"/>
                      <w:spacing w:val="1"/>
                      <w:sz w:val="28"/>
                      <w:szCs w:val="28"/>
                    </w:rPr>
                    <w:t>3</w:t>
                  </w:r>
                  <w:r>
                    <w:rPr>
                      <w:rFonts w:ascii="宋体" w:hAnsi="宋体" w:eastAsia="宋体" w:cs="宋体"/>
                      <w:sz w:val="28"/>
                      <w:szCs w:val="28"/>
                    </w:rPr>
                    <w:t>7 —</w:t>
                  </w:r>
                </w:p>
              </w:txbxContent>
            </v:textbox>
          </v:shape>
        </w:pict>
      </w:r>
    </w:p>
    <w:tbl>
      <w:tblPr>
        <w:tblStyle w:val="8"/>
        <w:tblW w:w="0" w:type="auto"/>
        <w:tblInd w:w="113" w:type="dxa"/>
        <w:tblLayout w:type="fixed"/>
        <w:tblCellMar>
          <w:top w:w="0" w:type="dxa"/>
          <w:left w:w="0" w:type="dxa"/>
          <w:bottom w:w="0" w:type="dxa"/>
          <w:right w:w="0" w:type="dxa"/>
        </w:tblCellMar>
      </w:tblPr>
      <w:tblGrid>
        <w:gridCol w:w="605"/>
        <w:gridCol w:w="650"/>
        <w:gridCol w:w="1051"/>
        <w:gridCol w:w="475"/>
        <w:gridCol w:w="2953"/>
        <w:gridCol w:w="4052"/>
        <w:gridCol w:w="574"/>
        <w:gridCol w:w="3157"/>
      </w:tblGrid>
      <w:tr>
        <w:tblPrEx>
          <w:tblCellMar>
            <w:top w:w="0" w:type="dxa"/>
            <w:left w:w="0" w:type="dxa"/>
            <w:bottom w:w="0" w:type="dxa"/>
            <w:right w:w="0" w:type="dxa"/>
          </w:tblCellMar>
        </w:tblPrEx>
        <w:trPr>
          <w:trHeight w:val="910" w:hRule="exact"/>
        </w:trPr>
        <w:tc>
          <w:tcPr>
            <w:tcW w:w="605" w:type="dxa"/>
            <w:tcBorders>
              <w:top w:val="single" w:color="000000" w:sz="4" w:space="0"/>
              <w:left w:val="single" w:color="000000" w:sz="4" w:space="0"/>
              <w:bottom w:val="single" w:color="000000" w:sz="4" w:space="0"/>
              <w:right w:val="single" w:color="000000" w:sz="4" w:space="0"/>
            </w:tcBorders>
          </w:tcPr>
          <w:p>
            <w:pPr>
              <w:pStyle w:val="12"/>
              <w:spacing w:before="149" w:line="300" w:lineRule="exact"/>
              <w:ind w:left="57" w:right="56"/>
              <w:rPr>
                <w:rFonts w:ascii="宋体" w:hAnsi="宋体" w:eastAsia="宋体" w:cs="宋体"/>
                <w:sz w:val="24"/>
                <w:szCs w:val="24"/>
              </w:rPr>
            </w:pPr>
            <w:r>
              <w:rPr>
                <w:rFonts w:ascii="宋体" w:hAnsi="宋体" w:eastAsia="宋体" w:cs="宋体"/>
                <w:sz w:val="24"/>
                <w:szCs w:val="24"/>
              </w:rPr>
              <w:t>一级 指标</w:t>
            </w:r>
          </w:p>
        </w:tc>
        <w:tc>
          <w:tcPr>
            <w:tcW w:w="650" w:type="dxa"/>
            <w:tcBorders>
              <w:top w:val="single" w:color="000000" w:sz="4" w:space="0"/>
              <w:left w:val="single" w:color="000000" w:sz="4" w:space="0"/>
              <w:bottom w:val="single" w:color="000000" w:sz="4" w:space="0"/>
              <w:right w:val="single" w:color="000000" w:sz="4" w:space="0"/>
            </w:tcBorders>
          </w:tcPr>
          <w:p>
            <w:pPr>
              <w:pStyle w:val="12"/>
              <w:spacing w:before="149" w:line="300" w:lineRule="exact"/>
              <w:ind w:left="79" w:right="79"/>
              <w:rPr>
                <w:rFonts w:ascii="宋体" w:hAnsi="宋体" w:eastAsia="宋体" w:cs="宋体"/>
                <w:sz w:val="24"/>
                <w:szCs w:val="24"/>
              </w:rPr>
            </w:pPr>
            <w:r>
              <w:rPr>
                <w:rFonts w:ascii="宋体" w:hAnsi="宋体" w:eastAsia="宋体" w:cs="宋体"/>
                <w:sz w:val="24"/>
                <w:szCs w:val="24"/>
              </w:rPr>
              <w:t>二级 指标</w:t>
            </w:r>
          </w:p>
        </w:tc>
        <w:tc>
          <w:tcPr>
            <w:tcW w:w="1051" w:type="dxa"/>
            <w:tcBorders>
              <w:top w:val="single" w:color="000000" w:sz="4" w:space="0"/>
              <w:left w:val="single" w:color="000000" w:sz="4" w:space="0"/>
              <w:bottom w:val="single" w:color="000000" w:sz="4" w:space="0"/>
              <w:right w:val="single" w:color="000000" w:sz="4" w:space="0"/>
            </w:tcBorders>
          </w:tcPr>
          <w:p>
            <w:pPr>
              <w:pStyle w:val="12"/>
              <w:spacing w:before="11"/>
              <w:rPr>
                <w:rFonts w:ascii="方正小标宋简体" w:hAnsi="方正小标宋简体" w:eastAsia="方正小标宋简体" w:cs="方正小标宋简体"/>
                <w:sz w:val="16"/>
                <w:szCs w:val="16"/>
              </w:rPr>
            </w:pPr>
          </w:p>
          <w:p>
            <w:pPr>
              <w:pStyle w:val="12"/>
              <w:ind w:left="40"/>
              <w:rPr>
                <w:rFonts w:ascii="宋体" w:hAnsi="宋体" w:eastAsia="宋体" w:cs="宋体"/>
                <w:sz w:val="24"/>
                <w:szCs w:val="24"/>
              </w:rPr>
            </w:pPr>
            <w:r>
              <w:rPr>
                <w:rFonts w:ascii="宋体" w:hAnsi="宋体" w:eastAsia="宋体" w:cs="宋体"/>
                <w:sz w:val="24"/>
                <w:szCs w:val="24"/>
              </w:rPr>
              <w:t>三级指标</w:t>
            </w:r>
          </w:p>
        </w:tc>
        <w:tc>
          <w:tcPr>
            <w:tcW w:w="475" w:type="dxa"/>
            <w:tcBorders>
              <w:top w:val="single" w:color="000000" w:sz="4" w:space="0"/>
              <w:left w:val="single" w:color="000000" w:sz="4" w:space="0"/>
              <w:bottom w:val="single" w:color="000000" w:sz="4" w:space="0"/>
              <w:right w:val="single" w:color="000000" w:sz="4" w:space="0"/>
            </w:tcBorders>
          </w:tcPr>
          <w:p>
            <w:pPr>
              <w:pStyle w:val="12"/>
              <w:spacing w:line="300" w:lineRule="exact"/>
              <w:ind w:left="110" w:right="113"/>
              <w:jc w:val="both"/>
              <w:rPr>
                <w:rFonts w:ascii="宋体" w:hAnsi="宋体" w:eastAsia="宋体" w:cs="宋体"/>
                <w:sz w:val="24"/>
                <w:szCs w:val="24"/>
              </w:rPr>
            </w:pPr>
            <w:r>
              <w:rPr>
                <w:rFonts w:ascii="宋体" w:hAnsi="宋体" w:eastAsia="宋体" w:cs="宋体"/>
                <w:sz w:val="24"/>
                <w:szCs w:val="24"/>
              </w:rPr>
              <w:t>基 准 分</w:t>
            </w:r>
          </w:p>
        </w:tc>
        <w:tc>
          <w:tcPr>
            <w:tcW w:w="2953" w:type="dxa"/>
            <w:tcBorders>
              <w:top w:val="single" w:color="000000" w:sz="4" w:space="0"/>
              <w:left w:val="single" w:color="000000" w:sz="4" w:space="0"/>
              <w:bottom w:val="single" w:color="000000" w:sz="4" w:space="0"/>
              <w:right w:val="single" w:color="000000" w:sz="4" w:space="0"/>
            </w:tcBorders>
          </w:tcPr>
          <w:p>
            <w:pPr>
              <w:pStyle w:val="12"/>
              <w:spacing w:before="11"/>
              <w:rPr>
                <w:rFonts w:ascii="方正小标宋简体" w:hAnsi="方正小标宋简体" w:eastAsia="方正小标宋简体" w:cs="方正小标宋简体"/>
                <w:sz w:val="16"/>
                <w:szCs w:val="16"/>
              </w:rPr>
            </w:pPr>
          </w:p>
          <w:p>
            <w:pPr>
              <w:pStyle w:val="12"/>
              <w:ind w:left="659"/>
              <w:rPr>
                <w:rFonts w:ascii="宋体" w:hAnsi="宋体" w:eastAsia="宋体" w:cs="宋体"/>
                <w:sz w:val="24"/>
                <w:szCs w:val="24"/>
              </w:rPr>
            </w:pPr>
            <w:r>
              <w:rPr>
                <w:rFonts w:ascii="宋体" w:hAnsi="宋体" w:eastAsia="宋体" w:cs="宋体"/>
                <w:sz w:val="24"/>
                <w:szCs w:val="24"/>
              </w:rPr>
              <w:t>指标解释</w:t>
            </w:r>
          </w:p>
        </w:tc>
        <w:tc>
          <w:tcPr>
            <w:tcW w:w="4052" w:type="dxa"/>
            <w:tcBorders>
              <w:top w:val="single" w:color="000000" w:sz="4" w:space="0"/>
              <w:left w:val="single" w:color="000000" w:sz="4" w:space="0"/>
              <w:bottom w:val="single" w:color="000000" w:sz="4" w:space="0"/>
              <w:right w:val="single" w:color="000000" w:sz="4" w:space="0"/>
            </w:tcBorders>
          </w:tcPr>
          <w:p>
            <w:pPr>
              <w:pStyle w:val="12"/>
              <w:spacing w:before="11"/>
              <w:rPr>
                <w:rFonts w:ascii="方正小标宋简体" w:hAnsi="方正小标宋简体" w:eastAsia="方正小标宋简体" w:cs="方正小标宋简体"/>
                <w:sz w:val="16"/>
                <w:szCs w:val="16"/>
              </w:rPr>
            </w:pPr>
          </w:p>
          <w:p>
            <w:pPr>
              <w:pStyle w:val="12"/>
              <w:jc w:val="center"/>
              <w:rPr>
                <w:rFonts w:ascii="宋体" w:hAnsi="宋体" w:eastAsia="宋体" w:cs="宋体"/>
                <w:sz w:val="24"/>
                <w:szCs w:val="24"/>
              </w:rPr>
            </w:pPr>
            <w:r>
              <w:rPr>
                <w:rFonts w:ascii="宋体" w:hAnsi="宋体" w:eastAsia="宋体" w:cs="宋体"/>
                <w:sz w:val="24"/>
                <w:szCs w:val="24"/>
              </w:rPr>
              <w:t>评分方法</w:t>
            </w:r>
          </w:p>
        </w:tc>
        <w:tc>
          <w:tcPr>
            <w:tcW w:w="574" w:type="dxa"/>
            <w:tcBorders>
              <w:top w:val="single" w:color="000000" w:sz="4" w:space="0"/>
              <w:left w:val="single" w:color="000000" w:sz="4" w:space="0"/>
              <w:bottom w:val="single" w:color="000000" w:sz="4" w:space="0"/>
              <w:right w:val="single" w:color="000000" w:sz="4" w:space="0"/>
            </w:tcBorders>
          </w:tcPr>
          <w:p>
            <w:pPr>
              <w:pStyle w:val="12"/>
              <w:spacing w:before="149" w:line="300" w:lineRule="exact"/>
              <w:ind w:left="40" w:right="41"/>
              <w:rPr>
                <w:rFonts w:ascii="宋体" w:hAnsi="宋体" w:eastAsia="宋体" w:cs="宋体"/>
                <w:sz w:val="24"/>
                <w:szCs w:val="24"/>
              </w:rPr>
            </w:pPr>
            <w:r>
              <w:rPr>
                <w:rFonts w:ascii="宋体" w:hAnsi="宋体" w:eastAsia="宋体" w:cs="宋体"/>
                <w:sz w:val="24"/>
                <w:szCs w:val="24"/>
              </w:rPr>
              <w:t>自评 得分</w:t>
            </w:r>
          </w:p>
        </w:tc>
        <w:tc>
          <w:tcPr>
            <w:tcW w:w="3157" w:type="dxa"/>
            <w:tcBorders>
              <w:top w:val="single" w:color="000000" w:sz="4" w:space="0"/>
              <w:left w:val="single" w:color="000000" w:sz="4" w:space="0"/>
              <w:bottom w:val="single" w:color="000000" w:sz="4" w:space="0"/>
              <w:right w:val="single" w:color="000000" w:sz="4" w:space="0"/>
            </w:tcBorders>
          </w:tcPr>
          <w:p>
            <w:pPr>
              <w:pStyle w:val="12"/>
              <w:spacing w:before="11"/>
              <w:rPr>
                <w:rFonts w:ascii="方正小标宋简体" w:hAnsi="方正小标宋简体" w:eastAsia="方正小标宋简体" w:cs="方正小标宋简体"/>
                <w:sz w:val="16"/>
                <w:szCs w:val="16"/>
              </w:rPr>
            </w:pPr>
          </w:p>
          <w:p>
            <w:pPr>
              <w:pStyle w:val="12"/>
              <w:ind w:left="730"/>
              <w:rPr>
                <w:rFonts w:ascii="宋体" w:hAnsi="宋体" w:eastAsia="宋体" w:cs="宋体"/>
                <w:sz w:val="24"/>
                <w:szCs w:val="24"/>
              </w:rPr>
            </w:pPr>
            <w:r>
              <w:rPr>
                <w:rFonts w:ascii="宋体" w:hAnsi="宋体" w:eastAsia="宋体" w:cs="宋体"/>
                <w:sz w:val="24"/>
                <w:szCs w:val="24"/>
              </w:rPr>
              <w:t>评分理由及依据</w:t>
            </w:r>
          </w:p>
        </w:tc>
      </w:tr>
      <w:tr>
        <w:tblPrEx>
          <w:tblCellMar>
            <w:top w:w="0" w:type="dxa"/>
            <w:left w:w="0" w:type="dxa"/>
            <w:bottom w:w="0" w:type="dxa"/>
            <w:right w:w="0" w:type="dxa"/>
          </w:tblCellMar>
        </w:tblPrEx>
        <w:trPr>
          <w:trHeight w:val="2190" w:hRule="exact"/>
        </w:trPr>
        <w:tc>
          <w:tcPr>
            <w:tcW w:w="605"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rPr>
            </w:pPr>
          </w:p>
          <w:p>
            <w:pPr>
              <w:pStyle w:val="12"/>
              <w:spacing w:before="8"/>
              <w:jc w:val="center"/>
              <w:rPr>
                <w:rFonts w:ascii="方正小标宋简体" w:hAnsi="方正小标宋简体" w:eastAsia="方正小标宋简体" w:cs="方正小标宋简体"/>
                <w:sz w:val="14"/>
                <w:szCs w:val="14"/>
              </w:rPr>
            </w:pPr>
          </w:p>
          <w:p>
            <w:pPr>
              <w:pStyle w:val="12"/>
              <w:spacing w:line="300" w:lineRule="exact"/>
              <w:ind w:left="57" w:right="56"/>
              <w:jc w:val="center"/>
              <w:rPr>
                <w:rFonts w:ascii="宋体" w:hAnsi="宋体" w:eastAsia="宋体" w:cs="宋体"/>
                <w:sz w:val="24"/>
                <w:szCs w:val="24"/>
              </w:rPr>
            </w:pPr>
            <w:r>
              <w:rPr>
                <w:rFonts w:ascii="宋体" w:hAnsi="宋体" w:eastAsia="宋体" w:cs="宋体"/>
                <w:sz w:val="24"/>
                <w:szCs w:val="24"/>
              </w:rPr>
              <w:t>决策 指标</w:t>
            </w: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rPr>
            </w:pPr>
          </w:p>
          <w:p>
            <w:pPr>
              <w:pStyle w:val="12"/>
              <w:spacing w:before="8"/>
              <w:jc w:val="center"/>
              <w:rPr>
                <w:rFonts w:ascii="方正小标宋简体" w:hAnsi="方正小标宋简体" w:eastAsia="方正小标宋简体" w:cs="方正小标宋简体"/>
                <w:sz w:val="14"/>
                <w:szCs w:val="14"/>
              </w:rPr>
            </w:pPr>
          </w:p>
          <w:p>
            <w:pPr>
              <w:pStyle w:val="12"/>
              <w:spacing w:line="300" w:lineRule="exact"/>
              <w:ind w:left="79" w:right="79"/>
              <w:jc w:val="center"/>
              <w:rPr>
                <w:rFonts w:ascii="宋体" w:hAnsi="宋体" w:eastAsia="宋体" w:cs="宋体"/>
                <w:sz w:val="24"/>
                <w:szCs w:val="24"/>
              </w:rPr>
            </w:pPr>
            <w:r>
              <w:rPr>
                <w:rFonts w:ascii="宋体" w:hAnsi="宋体" w:eastAsia="宋体" w:cs="宋体"/>
                <w:sz w:val="24"/>
                <w:szCs w:val="24"/>
              </w:rPr>
              <w:t>绩效 目标</w:t>
            </w: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rPr>
            </w:pPr>
          </w:p>
          <w:p>
            <w:pPr>
              <w:pStyle w:val="12"/>
              <w:spacing w:before="8"/>
              <w:jc w:val="center"/>
              <w:rPr>
                <w:rFonts w:ascii="方正小标宋简体" w:hAnsi="方正小标宋简体" w:eastAsia="方正小标宋简体" w:cs="方正小标宋简体"/>
                <w:sz w:val="14"/>
                <w:szCs w:val="14"/>
              </w:rPr>
            </w:pPr>
          </w:p>
          <w:p>
            <w:pPr>
              <w:pStyle w:val="12"/>
              <w:spacing w:line="300" w:lineRule="exact"/>
              <w:ind w:left="40" w:right="38"/>
              <w:jc w:val="center"/>
              <w:rPr>
                <w:rFonts w:ascii="宋体" w:hAnsi="宋体" w:eastAsia="宋体" w:cs="宋体"/>
                <w:sz w:val="24"/>
                <w:szCs w:val="24"/>
              </w:rPr>
            </w:pPr>
            <w:r>
              <w:rPr>
                <w:rFonts w:ascii="宋体" w:hAnsi="宋体" w:eastAsia="宋体" w:cs="宋体"/>
                <w:sz w:val="24"/>
                <w:szCs w:val="24"/>
              </w:rPr>
              <w:t>支持项目 调整比例</w:t>
            </w:r>
          </w:p>
        </w:tc>
        <w:tc>
          <w:tcPr>
            <w:tcW w:w="475"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rPr>
            </w:pPr>
          </w:p>
          <w:p>
            <w:pPr>
              <w:pStyle w:val="12"/>
              <w:spacing w:before="1"/>
              <w:jc w:val="center"/>
              <w:rPr>
                <w:rFonts w:ascii="方正小标宋简体" w:hAnsi="方正小标宋简体" w:eastAsia="方正小标宋简体" w:cs="方正小标宋简体"/>
                <w:sz w:val="25"/>
                <w:szCs w:val="25"/>
              </w:rPr>
            </w:pPr>
          </w:p>
          <w:p>
            <w:pPr>
              <w:pStyle w:val="12"/>
              <w:ind w:right="2"/>
              <w:jc w:val="center"/>
              <w:rPr>
                <w:rFonts w:ascii="Times New Roman" w:hAnsi="Times New Roman" w:eastAsia="Times New Roman" w:cs="Times New Roman"/>
                <w:sz w:val="24"/>
                <w:szCs w:val="24"/>
              </w:rPr>
            </w:pPr>
            <w:r>
              <w:rPr>
                <w:rFonts w:ascii="Times New Roman"/>
                <w:sz w:val="24"/>
              </w:rPr>
              <w:t>5</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left="59" w:right="62"/>
              <w:jc w:val="center"/>
              <w:rPr>
                <w:rFonts w:ascii="宋体" w:hAnsi="宋体" w:eastAsia="宋体" w:cs="宋体"/>
                <w:sz w:val="24"/>
                <w:szCs w:val="24"/>
                <w:lang w:eastAsia="zh-CN"/>
              </w:rPr>
            </w:pPr>
            <w:r>
              <w:rPr>
                <w:rFonts w:ascii="宋体" w:hAnsi="宋体" w:eastAsia="宋体" w:cs="宋体"/>
                <w:sz w:val="24"/>
                <w:szCs w:val="24"/>
                <w:lang w:eastAsia="zh-CN"/>
              </w:rPr>
              <w:t>支持项目中调增和调 减的项目数量及建设 内容等发生重大变化 的项目数量之和与资金支持项目数量的百分比。</w:t>
            </w:r>
          </w:p>
        </w:tc>
        <w:tc>
          <w:tcPr>
            <w:tcW w:w="4052" w:type="dxa"/>
            <w:tcBorders>
              <w:top w:val="single" w:color="000000" w:sz="4" w:space="0"/>
              <w:left w:val="single" w:color="000000" w:sz="4" w:space="0"/>
              <w:bottom w:val="single" w:color="000000" w:sz="4" w:space="0"/>
              <w:right w:val="single" w:color="000000" w:sz="4" w:space="0"/>
            </w:tcBorders>
            <w:vAlign w:val="center"/>
          </w:tcPr>
          <w:p>
            <w:pPr>
              <w:pStyle w:val="12"/>
              <w:spacing w:before="131" w:line="220" w:lineRule="auto"/>
              <w:ind w:left="4" w:right="4" w:hanging="1"/>
              <w:jc w:val="center"/>
              <w:rPr>
                <w:rFonts w:ascii="宋体" w:hAnsi="宋体" w:eastAsia="宋体" w:cs="宋体"/>
                <w:sz w:val="24"/>
                <w:szCs w:val="24"/>
                <w:lang w:eastAsia="zh-CN"/>
              </w:rPr>
            </w:pPr>
            <w:r>
              <w:rPr>
                <w:rFonts w:ascii="宋体" w:hAnsi="宋体" w:eastAsia="宋体" w:cs="宋体"/>
                <w:sz w:val="24"/>
                <w:szCs w:val="24"/>
                <w:lang w:eastAsia="zh-CN"/>
              </w:rPr>
              <w:t>项目实际调整比例低</w:t>
            </w:r>
            <w:r>
              <w:rPr>
                <w:rFonts w:ascii="宋体" w:hAnsi="宋体" w:eastAsia="宋体" w:cs="宋体"/>
                <w:spacing w:val="-61"/>
                <w:sz w:val="24"/>
                <w:szCs w:val="24"/>
                <w:lang w:eastAsia="zh-CN"/>
              </w:rPr>
              <w:t xml:space="preserve"> </w:t>
            </w:r>
            <w:r>
              <w:rPr>
                <w:rFonts w:ascii="Times New Roman" w:hAnsi="Times New Roman" w:eastAsia="Times New Roman" w:cs="Times New Roman"/>
                <w:sz w:val="24"/>
                <w:szCs w:val="24"/>
                <w:lang w:eastAsia="zh-CN"/>
              </w:rPr>
              <w:t>10%</w:t>
            </w:r>
            <w:r>
              <w:rPr>
                <w:rFonts w:ascii="宋体" w:hAnsi="宋体" w:eastAsia="宋体" w:cs="宋体"/>
                <w:sz w:val="24"/>
                <w:szCs w:val="24"/>
                <w:lang w:eastAsia="zh-CN"/>
              </w:rPr>
              <w:t>的，得</w:t>
            </w:r>
            <w:r>
              <w:rPr>
                <w:rFonts w:ascii="宋体" w:hAnsi="宋体" w:eastAsia="宋体" w:cs="宋体"/>
                <w:spacing w:val="-61"/>
                <w:sz w:val="24"/>
                <w:szCs w:val="24"/>
                <w:lang w:eastAsia="zh-CN"/>
              </w:rPr>
              <w:t xml:space="preserve"> </w:t>
            </w:r>
            <w:r>
              <w:rPr>
                <w:rFonts w:ascii="Times New Roman" w:hAnsi="Times New Roman" w:eastAsia="Times New Roman" w:cs="Times New Roman"/>
                <w:sz w:val="24"/>
                <w:szCs w:val="24"/>
                <w:lang w:eastAsia="zh-CN"/>
              </w:rPr>
              <w:t>5</w:t>
            </w:r>
            <w:r>
              <w:rPr>
                <w:rFonts w:ascii="Times New Roman" w:hAnsi="Times New Roman" w:eastAsia="Times New Roman" w:cs="Times New Roman"/>
                <w:spacing w:val="-1"/>
                <w:sz w:val="24"/>
                <w:szCs w:val="24"/>
                <w:lang w:eastAsia="zh-CN"/>
              </w:rPr>
              <w:t xml:space="preserve"> </w:t>
            </w:r>
            <w:r>
              <w:rPr>
                <w:rFonts w:ascii="宋体" w:hAnsi="宋体" w:eastAsia="宋体" w:cs="宋体"/>
                <w:sz w:val="24"/>
                <w:szCs w:val="24"/>
                <w:lang w:eastAsia="zh-CN"/>
              </w:rPr>
              <w:t xml:space="preserve">分；超过 </w:t>
            </w:r>
            <w:r>
              <w:rPr>
                <w:rFonts w:ascii="Times New Roman" w:hAnsi="Times New Roman" w:eastAsia="Times New Roman" w:cs="Times New Roman"/>
                <w:sz w:val="24"/>
                <w:szCs w:val="24"/>
                <w:lang w:eastAsia="zh-CN"/>
              </w:rPr>
              <w:t>10%,</w:t>
            </w:r>
            <w:r>
              <w:rPr>
                <w:rFonts w:ascii="宋体" w:hAnsi="宋体" w:eastAsia="宋体" w:cs="宋体"/>
                <w:sz w:val="24"/>
                <w:szCs w:val="24"/>
                <w:lang w:eastAsia="zh-CN"/>
              </w:rPr>
              <w:t>但低于</w:t>
            </w:r>
            <w:r>
              <w:rPr>
                <w:rFonts w:ascii="宋体" w:hAnsi="宋体" w:eastAsia="宋体" w:cs="宋体"/>
                <w:spacing w:val="-59"/>
                <w:sz w:val="24"/>
                <w:szCs w:val="24"/>
                <w:lang w:eastAsia="zh-CN"/>
              </w:rPr>
              <w:t xml:space="preserve"> </w:t>
            </w:r>
            <w:r>
              <w:rPr>
                <w:rFonts w:ascii="Times New Roman" w:hAnsi="Times New Roman" w:eastAsia="Times New Roman" w:cs="Times New Roman"/>
                <w:spacing w:val="-15"/>
                <w:sz w:val="24"/>
                <w:szCs w:val="24"/>
                <w:lang w:eastAsia="zh-CN"/>
              </w:rPr>
              <w:t>20%</w:t>
            </w:r>
            <w:r>
              <w:rPr>
                <w:rFonts w:ascii="宋体" w:hAnsi="宋体" w:eastAsia="宋体" w:cs="宋体"/>
                <w:spacing w:val="-15"/>
                <w:sz w:val="24"/>
                <w:szCs w:val="24"/>
                <w:lang w:eastAsia="zh-CN"/>
              </w:rPr>
              <w:t>（含）的，得</w:t>
            </w:r>
            <w:r>
              <w:rPr>
                <w:rFonts w:ascii="宋体" w:hAnsi="宋体" w:eastAsia="宋体" w:cs="宋体"/>
                <w:spacing w:val="-59"/>
                <w:sz w:val="24"/>
                <w:szCs w:val="24"/>
                <w:lang w:eastAsia="zh-CN"/>
              </w:rPr>
              <w:t xml:space="preserve"> </w:t>
            </w:r>
            <w:r>
              <w:rPr>
                <w:rFonts w:ascii="Times New Roman" w:hAnsi="Times New Roman" w:eastAsia="Times New Roman" w:cs="Times New Roman"/>
                <w:sz w:val="24"/>
                <w:szCs w:val="24"/>
                <w:lang w:eastAsia="zh-CN"/>
              </w:rPr>
              <w:t>2</w:t>
            </w:r>
            <w:r>
              <w:rPr>
                <w:rFonts w:ascii="Times New Roman" w:hAnsi="Times New Roman" w:eastAsia="Times New Roman" w:cs="Times New Roman"/>
                <w:spacing w:val="1"/>
                <w:sz w:val="24"/>
                <w:szCs w:val="24"/>
                <w:lang w:eastAsia="zh-CN"/>
              </w:rPr>
              <w:t xml:space="preserve"> </w:t>
            </w:r>
            <w:r>
              <w:rPr>
                <w:rFonts w:ascii="宋体" w:hAnsi="宋体" w:eastAsia="宋体" w:cs="宋体"/>
                <w:spacing w:val="-11"/>
                <w:sz w:val="24"/>
                <w:szCs w:val="24"/>
                <w:lang w:eastAsia="zh-CN"/>
              </w:rPr>
              <w:t>分；超过</w:t>
            </w:r>
            <w:r>
              <w:rPr>
                <w:rFonts w:ascii="宋体" w:hAnsi="宋体" w:eastAsia="宋体" w:cs="宋体"/>
                <w:spacing w:val="-59"/>
                <w:sz w:val="24"/>
                <w:szCs w:val="24"/>
                <w:lang w:eastAsia="zh-CN"/>
              </w:rPr>
              <w:t xml:space="preserve"> </w:t>
            </w:r>
            <w:r>
              <w:rPr>
                <w:rFonts w:ascii="Times New Roman" w:hAnsi="Times New Roman" w:eastAsia="Times New Roman" w:cs="Times New Roman"/>
                <w:sz w:val="24"/>
                <w:szCs w:val="24"/>
                <w:lang w:eastAsia="zh-CN"/>
              </w:rPr>
              <w:t xml:space="preserve">20% </w:t>
            </w:r>
            <w:r>
              <w:rPr>
                <w:rFonts w:ascii="宋体" w:hAnsi="宋体" w:eastAsia="宋体" w:cs="宋体"/>
                <w:sz w:val="24"/>
                <w:szCs w:val="24"/>
                <w:lang w:eastAsia="zh-CN"/>
              </w:rPr>
              <w:t>的，不得分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 xml:space="preserve">项目建设内容发生重大变化并定 </w:t>
            </w:r>
            <w:r>
              <w:rPr>
                <w:rFonts w:ascii="宋体" w:hAnsi="宋体" w:eastAsia="宋体" w:cs="宋体"/>
                <w:spacing w:val="-6"/>
                <w:sz w:val="24"/>
                <w:szCs w:val="24"/>
                <w:lang w:eastAsia="zh-CN"/>
              </w:rPr>
              <w:t>为绩效目标、核心技术路线、投资额度等单项</w:t>
            </w:r>
            <w:r>
              <w:rPr>
                <w:rFonts w:ascii="宋体" w:hAnsi="宋体" w:eastAsia="宋体" w:cs="宋体"/>
                <w:sz w:val="24"/>
                <w:szCs w:val="24"/>
                <w:lang w:eastAsia="zh-CN"/>
              </w:rPr>
              <w:t xml:space="preserve"> 调整在 </w:t>
            </w:r>
            <w:r>
              <w:rPr>
                <w:rFonts w:ascii="Times New Roman" w:hAnsi="Times New Roman" w:eastAsia="Times New Roman" w:cs="Times New Roman"/>
                <w:sz w:val="24"/>
                <w:szCs w:val="24"/>
                <w:lang w:eastAsia="zh-CN"/>
              </w:rPr>
              <w:t>30%</w:t>
            </w:r>
            <w:r>
              <w:rPr>
                <w:rFonts w:ascii="Times New Roman" w:hAnsi="Times New Roman" w:eastAsia="Times New Roman" w:cs="Times New Roman"/>
                <w:spacing w:val="-1"/>
                <w:sz w:val="24"/>
                <w:szCs w:val="24"/>
                <w:lang w:eastAsia="zh-CN"/>
              </w:rPr>
              <w:t xml:space="preserve"> </w:t>
            </w:r>
            <w:r>
              <w:rPr>
                <w:rFonts w:ascii="宋体" w:hAnsi="宋体" w:eastAsia="宋体" w:cs="宋体"/>
                <w:sz w:val="24"/>
                <w:szCs w:val="24"/>
                <w:lang w:eastAsia="zh-CN"/>
              </w:rPr>
              <w:t>（含）以上。</w:t>
            </w:r>
          </w:p>
        </w:tc>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r>
              <w:rPr>
                <w:rFonts w:hint="eastAsia" w:eastAsia="宋体"/>
                <w:lang w:eastAsia="zh-CN"/>
              </w:rPr>
              <w:t>5</w:t>
            </w: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6"/>
                <w:sz w:val="24"/>
                <w:szCs w:val="24"/>
                <w:lang w:val="en-US" w:eastAsia="zh-CN" w:bidi="ar-SA"/>
              </w:rPr>
            </w:pPr>
            <w:r>
              <w:rPr>
                <w:rFonts w:hint="eastAsia" w:ascii="宋体" w:hAnsi="宋体" w:eastAsia="宋体" w:cs="宋体"/>
                <w:spacing w:val="-6"/>
                <w:sz w:val="24"/>
                <w:szCs w:val="24"/>
                <w:lang w:val="en-US" w:eastAsia="zh-CN" w:bidi="ar-SA"/>
              </w:rPr>
              <w:t>项目建设数量未增减。</w:t>
            </w:r>
          </w:p>
        </w:tc>
      </w:tr>
      <w:tr>
        <w:tblPrEx>
          <w:tblCellMar>
            <w:top w:w="0" w:type="dxa"/>
            <w:left w:w="0" w:type="dxa"/>
            <w:bottom w:w="0" w:type="dxa"/>
            <w:right w:w="0" w:type="dxa"/>
          </w:tblCellMar>
        </w:tblPrEx>
        <w:trPr>
          <w:trHeight w:val="3434" w:hRule="exact"/>
        </w:trPr>
        <w:tc>
          <w:tcPr>
            <w:tcW w:w="605" w:type="dxa"/>
            <w:vMerge w:val="restart"/>
            <w:tcBorders>
              <w:top w:val="single" w:color="000000" w:sz="4" w:space="0"/>
              <w:left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lang w:eastAsia="zh-CN"/>
              </w:rPr>
            </w:pPr>
          </w:p>
          <w:p>
            <w:pPr>
              <w:pStyle w:val="12"/>
              <w:jc w:val="center"/>
              <w:rPr>
                <w:rFonts w:ascii="方正小标宋简体" w:hAnsi="方正小标宋简体" w:eastAsia="方正小标宋简体" w:cs="方正小标宋简体"/>
                <w:sz w:val="24"/>
                <w:szCs w:val="24"/>
                <w:lang w:eastAsia="zh-CN"/>
              </w:rPr>
            </w:pPr>
          </w:p>
          <w:p>
            <w:pPr>
              <w:pStyle w:val="12"/>
              <w:jc w:val="center"/>
              <w:rPr>
                <w:rFonts w:ascii="方正小标宋简体" w:hAnsi="方正小标宋简体" w:eastAsia="方正小标宋简体" w:cs="方正小标宋简体"/>
                <w:sz w:val="24"/>
                <w:szCs w:val="24"/>
                <w:lang w:eastAsia="zh-CN"/>
              </w:rPr>
            </w:pPr>
          </w:p>
          <w:p>
            <w:pPr>
              <w:pStyle w:val="12"/>
              <w:jc w:val="center"/>
              <w:rPr>
                <w:rFonts w:ascii="方正小标宋简体" w:hAnsi="方正小标宋简体" w:eastAsia="方正小标宋简体" w:cs="方正小标宋简体"/>
                <w:sz w:val="24"/>
                <w:szCs w:val="24"/>
                <w:lang w:eastAsia="zh-CN"/>
              </w:rPr>
            </w:pPr>
          </w:p>
          <w:p>
            <w:pPr>
              <w:pStyle w:val="12"/>
              <w:spacing w:before="12"/>
              <w:jc w:val="center"/>
              <w:rPr>
                <w:rFonts w:ascii="方正小标宋简体" w:hAnsi="方正小标宋简体" w:eastAsia="方正小标宋简体" w:cs="方正小标宋简体"/>
                <w:sz w:val="19"/>
                <w:szCs w:val="19"/>
                <w:lang w:eastAsia="zh-CN"/>
              </w:rPr>
            </w:pPr>
          </w:p>
          <w:p>
            <w:pPr>
              <w:pStyle w:val="12"/>
              <w:spacing w:line="300" w:lineRule="exact"/>
              <w:ind w:left="57" w:right="56"/>
              <w:jc w:val="center"/>
              <w:rPr>
                <w:rFonts w:ascii="宋体" w:hAnsi="宋体" w:eastAsia="宋体" w:cs="宋体"/>
                <w:sz w:val="24"/>
                <w:szCs w:val="24"/>
              </w:rPr>
            </w:pPr>
            <w:r>
              <w:rPr>
                <w:rFonts w:ascii="宋体" w:hAnsi="宋体" w:eastAsia="宋体" w:cs="宋体"/>
                <w:sz w:val="24"/>
                <w:szCs w:val="24"/>
              </w:rPr>
              <w:t>过程 指标</w:t>
            </w:r>
          </w:p>
        </w:tc>
        <w:tc>
          <w:tcPr>
            <w:tcW w:w="650" w:type="dxa"/>
            <w:vMerge w:val="restart"/>
            <w:tcBorders>
              <w:top w:val="single" w:color="000000" w:sz="4" w:space="0"/>
              <w:left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rPr>
            </w:pPr>
          </w:p>
          <w:p>
            <w:pPr>
              <w:pStyle w:val="12"/>
              <w:jc w:val="center"/>
              <w:rPr>
                <w:rFonts w:ascii="方正小标宋简体" w:hAnsi="方正小标宋简体" w:eastAsia="方正小标宋简体" w:cs="方正小标宋简体"/>
                <w:sz w:val="24"/>
                <w:szCs w:val="24"/>
              </w:rPr>
            </w:pPr>
          </w:p>
          <w:p>
            <w:pPr>
              <w:pStyle w:val="12"/>
              <w:jc w:val="center"/>
              <w:rPr>
                <w:rFonts w:ascii="方正小标宋简体" w:hAnsi="方正小标宋简体" w:eastAsia="方正小标宋简体" w:cs="方正小标宋简体"/>
                <w:sz w:val="24"/>
                <w:szCs w:val="24"/>
              </w:rPr>
            </w:pPr>
          </w:p>
          <w:p>
            <w:pPr>
              <w:pStyle w:val="12"/>
              <w:spacing w:before="10"/>
              <w:jc w:val="center"/>
              <w:rPr>
                <w:rFonts w:ascii="方正小标宋简体" w:hAnsi="方正小标宋简体" w:eastAsia="方正小标宋简体" w:cs="方正小标宋简体"/>
              </w:rPr>
            </w:pPr>
          </w:p>
          <w:p>
            <w:pPr>
              <w:pStyle w:val="12"/>
              <w:spacing w:line="230" w:lineRule="auto"/>
              <w:ind w:left="79" w:right="79"/>
              <w:jc w:val="center"/>
              <w:rPr>
                <w:rFonts w:ascii="宋体" w:hAnsi="宋体" w:eastAsia="宋体" w:cs="宋体"/>
                <w:sz w:val="24"/>
                <w:szCs w:val="24"/>
              </w:rPr>
            </w:pPr>
            <w:r>
              <w:rPr>
                <w:rFonts w:ascii="宋体" w:hAnsi="宋体" w:eastAsia="宋体" w:cs="宋体"/>
                <w:sz w:val="24"/>
                <w:szCs w:val="24"/>
              </w:rPr>
              <w:t>资金 和项 目管 理</w:t>
            </w: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lang w:eastAsia="zh-CN"/>
              </w:rPr>
            </w:pPr>
          </w:p>
          <w:p>
            <w:pPr>
              <w:pStyle w:val="12"/>
              <w:jc w:val="center"/>
              <w:rPr>
                <w:rFonts w:ascii="方正小标宋简体" w:hAnsi="方正小标宋简体" w:eastAsia="方正小标宋简体" w:cs="方正小标宋简体"/>
                <w:sz w:val="24"/>
                <w:szCs w:val="24"/>
                <w:lang w:eastAsia="zh-CN"/>
              </w:rPr>
            </w:pPr>
          </w:p>
          <w:p>
            <w:pPr>
              <w:pStyle w:val="12"/>
              <w:spacing w:before="9"/>
              <w:jc w:val="center"/>
              <w:rPr>
                <w:rFonts w:ascii="方正小标宋简体" w:hAnsi="方正小标宋简体" w:eastAsia="方正小标宋简体" w:cs="方正小标宋简体"/>
                <w:sz w:val="17"/>
                <w:szCs w:val="17"/>
                <w:lang w:eastAsia="zh-CN"/>
              </w:rPr>
            </w:pPr>
          </w:p>
          <w:p>
            <w:pPr>
              <w:pStyle w:val="12"/>
              <w:spacing w:line="230" w:lineRule="auto"/>
              <w:ind w:left="40" w:right="38"/>
              <w:jc w:val="center"/>
              <w:rPr>
                <w:rFonts w:ascii="宋体" w:hAnsi="宋体" w:eastAsia="宋体" w:cs="宋体"/>
                <w:sz w:val="24"/>
                <w:szCs w:val="24"/>
                <w:lang w:eastAsia="zh-CN"/>
              </w:rPr>
            </w:pPr>
            <w:r>
              <w:rPr>
                <w:rFonts w:ascii="宋体" w:hAnsi="宋体" w:eastAsia="宋体" w:cs="宋体"/>
                <w:sz w:val="24"/>
                <w:szCs w:val="24"/>
                <w:lang w:eastAsia="zh-CN"/>
              </w:rPr>
              <w:t>制度健全 性和使用 合规性</w:t>
            </w:r>
          </w:p>
        </w:tc>
        <w:tc>
          <w:tcPr>
            <w:tcW w:w="475"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lang w:eastAsia="zh-CN"/>
              </w:rPr>
            </w:pPr>
          </w:p>
          <w:p>
            <w:pPr>
              <w:pStyle w:val="12"/>
              <w:jc w:val="center"/>
              <w:rPr>
                <w:rFonts w:ascii="方正小标宋简体" w:hAnsi="方正小标宋简体" w:eastAsia="方正小标宋简体" w:cs="方正小标宋简体"/>
                <w:sz w:val="24"/>
                <w:szCs w:val="24"/>
                <w:lang w:eastAsia="zh-CN"/>
              </w:rPr>
            </w:pPr>
          </w:p>
          <w:p>
            <w:pPr>
              <w:pStyle w:val="12"/>
              <w:jc w:val="center"/>
              <w:rPr>
                <w:rFonts w:ascii="方正小标宋简体" w:hAnsi="方正小标宋简体" w:eastAsia="方正小标宋简体" w:cs="方正小标宋简体"/>
                <w:sz w:val="24"/>
                <w:szCs w:val="24"/>
                <w:lang w:eastAsia="zh-CN"/>
              </w:rPr>
            </w:pPr>
          </w:p>
          <w:p>
            <w:pPr>
              <w:pStyle w:val="12"/>
              <w:spacing w:before="11"/>
              <w:jc w:val="center"/>
              <w:rPr>
                <w:rFonts w:ascii="方正小标宋简体" w:hAnsi="方正小标宋简体" w:eastAsia="方正小标宋简体" w:cs="方正小标宋简体"/>
                <w:sz w:val="15"/>
                <w:szCs w:val="15"/>
                <w:lang w:eastAsia="zh-CN"/>
              </w:rPr>
            </w:pPr>
          </w:p>
          <w:p>
            <w:pPr>
              <w:pStyle w:val="12"/>
              <w:ind w:right="2"/>
              <w:jc w:val="center"/>
              <w:rPr>
                <w:rFonts w:ascii="Times New Roman" w:hAnsi="Times New Roman" w:eastAsia="Times New Roman" w:cs="Times New Roman"/>
                <w:sz w:val="24"/>
                <w:szCs w:val="24"/>
              </w:rPr>
            </w:pPr>
            <w:r>
              <w:rPr>
                <w:rFonts w:ascii="Times New Roman"/>
                <w:sz w:val="24"/>
              </w:rPr>
              <w:t>5</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line="230" w:lineRule="auto"/>
              <w:ind w:left="59" w:right="62"/>
              <w:jc w:val="center"/>
              <w:rPr>
                <w:rFonts w:ascii="宋体" w:hAnsi="宋体" w:eastAsia="宋体" w:cs="宋体"/>
                <w:sz w:val="24"/>
                <w:szCs w:val="24"/>
                <w:lang w:eastAsia="zh-CN"/>
              </w:rPr>
            </w:pPr>
            <w:r>
              <w:rPr>
                <w:rFonts w:ascii="宋体" w:hAnsi="宋体" w:eastAsia="宋体" w:cs="宋体"/>
                <w:sz w:val="24"/>
                <w:szCs w:val="24"/>
                <w:lang w:eastAsia="zh-CN"/>
              </w:rPr>
              <w:t>资金管理制度是否健 全和规范，资金使用 是否符合相关规定要求。</w:t>
            </w:r>
          </w:p>
        </w:tc>
        <w:tc>
          <w:tcPr>
            <w:tcW w:w="4052"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exact"/>
              <w:jc w:val="center"/>
              <w:rPr>
                <w:rFonts w:ascii="宋体" w:hAnsi="宋体" w:eastAsia="宋体" w:cs="宋体"/>
                <w:sz w:val="24"/>
                <w:szCs w:val="24"/>
                <w:lang w:eastAsia="zh-CN"/>
              </w:rPr>
            </w:pPr>
            <w:r>
              <w:rPr>
                <w:rFonts w:ascii="宋体" w:hAnsi="宋体" w:eastAsia="宋体" w:cs="宋体"/>
                <w:sz w:val="24"/>
                <w:szCs w:val="24"/>
                <w:lang w:eastAsia="zh-CN"/>
              </w:rPr>
              <w:t>资金及项目管理制度健全且严格执行，得</w:t>
            </w:r>
            <w:r>
              <w:rPr>
                <w:rFonts w:ascii="宋体" w:hAnsi="宋体" w:eastAsia="宋体" w:cs="宋体"/>
                <w:spacing w:val="-60"/>
                <w:sz w:val="24"/>
                <w:szCs w:val="24"/>
                <w:lang w:eastAsia="zh-CN"/>
              </w:rPr>
              <w:t xml:space="preserve"> </w:t>
            </w:r>
            <w:r>
              <w:rPr>
                <w:rFonts w:ascii="Times New Roman" w:hAnsi="Times New Roman" w:eastAsia="Times New Roman" w:cs="Times New Roman"/>
                <w:sz w:val="24"/>
                <w:szCs w:val="24"/>
                <w:lang w:eastAsia="zh-CN"/>
              </w:rPr>
              <w:t>5</w:t>
            </w:r>
            <w:r>
              <w:rPr>
                <w:rFonts w:ascii="宋体" w:hAnsi="宋体" w:eastAsia="宋体" w:cs="宋体"/>
                <w:spacing w:val="-4"/>
                <w:sz w:val="24"/>
                <w:szCs w:val="24"/>
                <w:lang w:eastAsia="zh-CN"/>
              </w:rPr>
              <w:t>分；未严格执行制度的发现一处扣</w:t>
            </w:r>
            <w:r>
              <w:rPr>
                <w:rFonts w:ascii="宋体" w:hAnsi="宋体" w:eastAsia="宋体" w:cs="宋体"/>
                <w:spacing w:val="-58"/>
                <w:sz w:val="24"/>
                <w:szCs w:val="24"/>
                <w:lang w:eastAsia="zh-CN"/>
              </w:rPr>
              <w:t xml:space="preserve"> </w:t>
            </w:r>
            <w:r>
              <w:rPr>
                <w:rFonts w:ascii="Times New Roman" w:hAnsi="Times New Roman" w:eastAsia="Times New Roman" w:cs="Times New Roman"/>
                <w:sz w:val="24"/>
                <w:szCs w:val="24"/>
                <w:lang w:eastAsia="zh-CN"/>
              </w:rPr>
              <w:t>1</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14"/>
                <w:sz w:val="24"/>
                <w:szCs w:val="24"/>
                <w:lang w:eastAsia="zh-CN"/>
              </w:rPr>
              <w:t>分，制度</w:t>
            </w:r>
            <w:r>
              <w:rPr>
                <w:rFonts w:ascii="宋体" w:hAnsi="宋体" w:eastAsia="宋体" w:cs="宋体"/>
                <w:sz w:val="24"/>
                <w:szCs w:val="24"/>
                <w:lang w:eastAsia="zh-CN"/>
              </w:rPr>
              <w:t>不健全的发现一处扣</w:t>
            </w:r>
            <w:r>
              <w:rPr>
                <w:rFonts w:ascii="宋体" w:hAnsi="宋体" w:eastAsia="宋体" w:cs="宋体"/>
                <w:spacing w:val="-60"/>
                <w:sz w:val="24"/>
                <w:szCs w:val="24"/>
                <w:lang w:eastAsia="zh-CN"/>
              </w:rPr>
              <w:t xml:space="preserve"> </w:t>
            </w:r>
            <w:r>
              <w:rPr>
                <w:rFonts w:ascii="Times New Roman" w:hAnsi="Times New Roman" w:eastAsia="Times New Roman" w:cs="Times New Roman"/>
                <w:sz w:val="24"/>
                <w:szCs w:val="24"/>
                <w:lang w:eastAsia="zh-CN"/>
              </w:rPr>
              <w:t xml:space="preserve">2 </w:t>
            </w:r>
            <w:r>
              <w:rPr>
                <w:rFonts w:ascii="宋体" w:hAnsi="宋体" w:eastAsia="宋体" w:cs="宋体"/>
                <w:spacing w:val="-11"/>
                <w:sz w:val="24"/>
                <w:szCs w:val="24"/>
                <w:lang w:eastAsia="zh-CN"/>
              </w:rPr>
              <w:t>分。未严格执行国库集</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中支付制度，支出依据不合规，超范围、超标</w:t>
            </w:r>
            <w:r>
              <w:rPr>
                <w:rFonts w:ascii="宋体" w:hAnsi="宋体" w:eastAsia="宋体" w:cs="宋体"/>
                <w:spacing w:val="-118"/>
                <w:sz w:val="24"/>
                <w:szCs w:val="24"/>
                <w:lang w:eastAsia="zh-CN"/>
              </w:rPr>
              <w:t xml:space="preserve"> </w:t>
            </w:r>
            <w:r>
              <w:rPr>
                <w:rFonts w:ascii="宋体" w:hAnsi="宋体" w:eastAsia="宋体" w:cs="宋体"/>
                <w:spacing w:val="-6"/>
                <w:sz w:val="24"/>
                <w:szCs w:val="24"/>
                <w:lang w:eastAsia="zh-CN"/>
              </w:rPr>
              <w:t>准、超项目进度或未按合同约定支出资金的每</w:t>
            </w:r>
            <w:r>
              <w:rPr>
                <w:rFonts w:ascii="宋体" w:hAnsi="宋体" w:eastAsia="宋体" w:cs="宋体"/>
                <w:spacing w:val="-118"/>
                <w:sz w:val="24"/>
                <w:szCs w:val="24"/>
                <w:lang w:eastAsia="zh-CN"/>
              </w:rPr>
              <w:t xml:space="preserve"> </w:t>
            </w:r>
            <w:r>
              <w:rPr>
                <w:rFonts w:ascii="宋体" w:hAnsi="宋体" w:eastAsia="宋体" w:cs="宋体"/>
                <w:sz w:val="24"/>
                <w:szCs w:val="24"/>
                <w:lang w:eastAsia="zh-CN"/>
              </w:rPr>
              <w:t>发现一处扣</w:t>
            </w:r>
            <w:r>
              <w:rPr>
                <w:rFonts w:ascii="宋体" w:hAnsi="宋体" w:eastAsia="宋体" w:cs="宋体"/>
                <w:spacing w:val="-59"/>
                <w:sz w:val="24"/>
                <w:szCs w:val="24"/>
                <w:lang w:eastAsia="zh-CN"/>
              </w:rPr>
              <w:t xml:space="preserve"> </w:t>
            </w:r>
            <w:r>
              <w:rPr>
                <w:rFonts w:ascii="Times New Roman" w:hAnsi="Times New Roman" w:eastAsia="Times New Roman" w:cs="Times New Roman"/>
                <w:sz w:val="24"/>
                <w:szCs w:val="24"/>
                <w:lang w:eastAsia="zh-CN"/>
              </w:rPr>
              <w:t>2</w:t>
            </w:r>
            <w:r>
              <w:rPr>
                <w:rFonts w:ascii="Times New Roman" w:hAnsi="Times New Roman" w:eastAsia="Times New Roman" w:cs="Times New Roman"/>
                <w:spacing w:val="1"/>
                <w:sz w:val="24"/>
                <w:szCs w:val="24"/>
                <w:lang w:eastAsia="zh-CN"/>
              </w:rPr>
              <w:t xml:space="preserve"> </w:t>
            </w:r>
            <w:r>
              <w:rPr>
                <w:rFonts w:ascii="宋体" w:hAnsi="宋体" w:eastAsia="宋体" w:cs="宋体"/>
                <w:spacing w:val="-8"/>
                <w:sz w:val="24"/>
                <w:szCs w:val="24"/>
                <w:lang w:eastAsia="zh-CN"/>
              </w:rPr>
              <w:t>分；贪污、套取、截留、挤占挪</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用资金的不得分；项目管理存在严重问题，如</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招标、验收等存在严重漏洞的不得分；在项目</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存续期内所有部门的审计、监督检查发现重大</w:t>
            </w:r>
            <w:r>
              <w:rPr>
                <w:rFonts w:ascii="宋体" w:hAnsi="宋体" w:eastAsia="宋体" w:cs="宋体"/>
                <w:spacing w:val="-118"/>
                <w:sz w:val="24"/>
                <w:szCs w:val="24"/>
                <w:lang w:eastAsia="zh-CN"/>
              </w:rPr>
              <w:t xml:space="preserve"> </w:t>
            </w:r>
            <w:r>
              <w:rPr>
                <w:rFonts w:ascii="宋体" w:hAnsi="宋体" w:eastAsia="宋体" w:cs="宋体"/>
                <w:sz w:val="24"/>
                <w:szCs w:val="24"/>
                <w:lang w:eastAsia="zh-CN"/>
              </w:rPr>
              <w:t>问题的均不得分。</w:t>
            </w:r>
          </w:p>
        </w:tc>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lang w:eastAsia="zh-CN"/>
              </w:rPr>
            </w:pPr>
          </w:p>
          <w:p>
            <w:pPr>
              <w:jc w:val="center"/>
              <w:rPr>
                <w:rFonts w:eastAsia="宋体"/>
                <w:lang w:eastAsia="zh-CN"/>
              </w:rPr>
            </w:pPr>
          </w:p>
          <w:p>
            <w:pPr>
              <w:jc w:val="center"/>
              <w:rPr>
                <w:rFonts w:eastAsia="宋体"/>
                <w:lang w:eastAsia="zh-CN"/>
              </w:rPr>
            </w:pPr>
            <w:r>
              <w:rPr>
                <w:rFonts w:hint="eastAsia" w:eastAsia="宋体"/>
                <w:lang w:eastAsia="zh-CN"/>
              </w:rPr>
              <w:t>5</w:t>
            </w:r>
          </w:p>
        </w:tc>
        <w:tc>
          <w:tcPr>
            <w:tcW w:w="3157" w:type="dxa"/>
            <w:tcBorders>
              <w:top w:val="single" w:color="000000" w:sz="4" w:space="0"/>
              <w:left w:val="single" w:color="000000" w:sz="4" w:space="0"/>
              <w:bottom w:val="single" w:color="000000" w:sz="4" w:space="0"/>
              <w:right w:val="single" w:color="000000" w:sz="4" w:space="0"/>
            </w:tcBorders>
            <w:vAlign w:val="center"/>
          </w:tcPr>
          <w:p>
            <w:pPr>
              <w:tabs>
                <w:tab w:val="left" w:pos="675"/>
              </w:tabs>
              <w:jc w:val="center"/>
              <w:rPr>
                <w:rFonts w:ascii="宋体" w:hAnsi="宋体" w:eastAsia="宋体" w:cs="宋体"/>
                <w:spacing w:val="-6"/>
                <w:sz w:val="24"/>
                <w:szCs w:val="24"/>
                <w:lang w:val="en-US" w:eastAsia="zh-CN" w:bidi="ar-SA"/>
              </w:rPr>
            </w:pPr>
            <w:r>
              <w:rPr>
                <w:rFonts w:hint="eastAsia" w:ascii="宋体" w:hAnsi="宋体" w:eastAsia="宋体" w:cs="宋体"/>
                <w:spacing w:val="-6"/>
                <w:sz w:val="24"/>
                <w:szCs w:val="24"/>
                <w:lang w:val="en-US" w:eastAsia="zh-CN" w:bidi="ar-SA"/>
              </w:rPr>
              <w:t>资金及项目制度健全、规范</w:t>
            </w:r>
          </w:p>
        </w:tc>
      </w:tr>
      <w:tr>
        <w:trPr>
          <w:trHeight w:val="1210" w:hRule="exact"/>
        </w:trPr>
        <w:tc>
          <w:tcPr>
            <w:tcW w:w="605" w:type="dxa"/>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50" w:type="dxa"/>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before="4"/>
              <w:jc w:val="center"/>
              <w:rPr>
                <w:rFonts w:ascii="方正小标宋简体" w:hAnsi="方正小标宋简体" w:eastAsia="方正小标宋简体" w:cs="方正小标宋简体"/>
                <w:sz w:val="19"/>
                <w:szCs w:val="19"/>
                <w:lang w:eastAsia="zh-CN"/>
              </w:rPr>
            </w:pPr>
          </w:p>
          <w:p>
            <w:pPr>
              <w:pStyle w:val="12"/>
              <w:spacing w:line="300" w:lineRule="exact"/>
              <w:ind w:left="400" w:right="38" w:hanging="360"/>
              <w:jc w:val="center"/>
              <w:rPr>
                <w:rFonts w:ascii="宋体" w:hAnsi="宋体" w:eastAsia="宋体" w:cs="宋体"/>
                <w:sz w:val="24"/>
                <w:szCs w:val="24"/>
              </w:rPr>
            </w:pPr>
            <w:r>
              <w:rPr>
                <w:rFonts w:ascii="宋体" w:hAnsi="宋体" w:eastAsia="宋体" w:cs="宋体"/>
                <w:sz w:val="24"/>
                <w:szCs w:val="24"/>
              </w:rPr>
              <w:t>预算执行 率</w:t>
            </w:r>
          </w:p>
        </w:tc>
        <w:tc>
          <w:tcPr>
            <w:tcW w:w="475" w:type="dxa"/>
            <w:tcBorders>
              <w:top w:val="single" w:color="000000" w:sz="4" w:space="0"/>
              <w:left w:val="single" w:color="000000" w:sz="4" w:space="0"/>
              <w:bottom w:val="single" w:color="000000" w:sz="4" w:space="0"/>
              <w:right w:val="single" w:color="000000" w:sz="4" w:space="0"/>
            </w:tcBorders>
            <w:vAlign w:val="center"/>
          </w:tcPr>
          <w:p>
            <w:pPr>
              <w:pStyle w:val="12"/>
              <w:spacing w:before="15"/>
              <w:jc w:val="center"/>
              <w:rPr>
                <w:rFonts w:ascii="方正小标宋简体" w:hAnsi="方正小标宋简体" w:eastAsia="方正小标宋简体" w:cs="方正小标宋简体"/>
                <w:sz w:val="29"/>
                <w:szCs w:val="29"/>
              </w:rPr>
            </w:pPr>
          </w:p>
          <w:p>
            <w:pPr>
              <w:pStyle w:val="12"/>
              <w:ind w:left="110"/>
              <w:jc w:val="center"/>
              <w:rPr>
                <w:rFonts w:ascii="Times New Roman" w:hAnsi="Times New Roman" w:eastAsia="Times New Roman" w:cs="Times New Roman"/>
                <w:sz w:val="24"/>
                <w:szCs w:val="24"/>
              </w:rPr>
            </w:pPr>
            <w:r>
              <w:rPr>
                <w:rFonts w:ascii="Times New Roman"/>
                <w:sz w:val="24"/>
              </w:rPr>
              <w:t>30</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left="59" w:right="62"/>
              <w:jc w:val="center"/>
              <w:rPr>
                <w:rFonts w:ascii="宋体" w:hAnsi="宋体" w:eastAsia="宋体" w:cs="宋体"/>
                <w:sz w:val="24"/>
                <w:szCs w:val="24"/>
              </w:rPr>
            </w:pPr>
            <w:r>
              <w:rPr>
                <w:rFonts w:ascii="宋体" w:hAnsi="宋体" w:eastAsia="宋体" w:cs="宋体"/>
                <w:sz w:val="24"/>
                <w:szCs w:val="24"/>
                <w:lang w:eastAsia="zh-CN"/>
              </w:rPr>
              <w:t>年度中央资金使用单 位执行数占年度中央 资金的比例，反映资</w:t>
            </w:r>
            <w:r>
              <w:rPr>
                <w:rFonts w:ascii="宋体" w:hAnsi="宋体" w:eastAsia="宋体" w:cs="宋体"/>
                <w:sz w:val="24"/>
                <w:szCs w:val="24"/>
              </w:rPr>
              <w:t>金支出进度。</w:t>
            </w:r>
          </w:p>
        </w:tc>
        <w:tc>
          <w:tcPr>
            <w:tcW w:w="4052" w:type="dxa"/>
            <w:tcBorders>
              <w:top w:val="single" w:color="000000" w:sz="4" w:space="0"/>
              <w:left w:val="single" w:color="000000" w:sz="4" w:space="0"/>
              <w:bottom w:val="single" w:color="000000" w:sz="4" w:space="0"/>
              <w:right w:val="single" w:color="000000" w:sz="4" w:space="0"/>
            </w:tcBorders>
            <w:vAlign w:val="center"/>
          </w:tcPr>
          <w:p>
            <w:pPr>
              <w:pStyle w:val="12"/>
              <w:spacing w:before="151" w:line="300" w:lineRule="exact"/>
              <w:ind w:left="4" w:right="2" w:hanging="1"/>
              <w:jc w:val="center"/>
              <w:rPr>
                <w:rFonts w:ascii="宋体" w:hAnsi="宋体" w:eastAsia="宋体" w:cs="宋体"/>
                <w:sz w:val="24"/>
                <w:szCs w:val="24"/>
                <w:lang w:eastAsia="zh-CN"/>
              </w:rPr>
            </w:pPr>
            <w:r>
              <w:rPr>
                <w:rFonts w:ascii="宋体" w:hAnsi="宋体" w:eastAsia="宋体" w:cs="宋体"/>
                <w:sz w:val="24"/>
                <w:szCs w:val="24"/>
                <w:lang w:eastAsia="zh-CN"/>
              </w:rPr>
              <w:t>预算执行率</w:t>
            </w:r>
            <w:r>
              <w:rPr>
                <w:rFonts w:ascii="Times New Roman" w:hAnsi="Times New Roman" w:eastAsia="Times New Roman" w:cs="Times New Roman"/>
                <w:sz w:val="24"/>
                <w:szCs w:val="24"/>
                <w:lang w:eastAsia="zh-CN"/>
              </w:rPr>
              <w:t>/90%</w:t>
            </w:r>
            <w:r>
              <w:rPr>
                <w:rFonts w:ascii="宋体" w:hAnsi="宋体" w:eastAsia="宋体" w:cs="宋体"/>
                <w:sz w:val="24"/>
                <w:szCs w:val="24"/>
                <w:lang w:eastAsia="zh-CN"/>
              </w:rPr>
              <w:t xml:space="preserve">时，该指标得满分；预算执 </w:t>
            </w:r>
            <w:r>
              <w:rPr>
                <w:rFonts w:ascii="宋体" w:hAnsi="宋体" w:eastAsia="宋体" w:cs="宋体"/>
                <w:spacing w:val="-5"/>
                <w:sz w:val="24"/>
                <w:szCs w:val="24"/>
                <w:lang w:eastAsia="zh-CN"/>
              </w:rPr>
              <w:t>行率＜</w:t>
            </w:r>
            <w:r>
              <w:rPr>
                <w:rFonts w:ascii="Times New Roman" w:hAnsi="Times New Roman" w:eastAsia="Times New Roman" w:cs="Times New Roman"/>
                <w:spacing w:val="-5"/>
                <w:sz w:val="24"/>
                <w:szCs w:val="24"/>
                <w:lang w:eastAsia="zh-CN"/>
              </w:rPr>
              <w:t>90%</w:t>
            </w:r>
            <w:r>
              <w:rPr>
                <w:rFonts w:ascii="宋体" w:hAnsi="宋体" w:eastAsia="宋体" w:cs="宋体"/>
                <w:spacing w:val="-5"/>
                <w:sz w:val="24"/>
                <w:szCs w:val="24"/>
                <w:lang w:eastAsia="zh-CN"/>
              </w:rPr>
              <w:t>时，指标得分＝预算执行率</w:t>
            </w:r>
            <w:r>
              <w:rPr>
                <w:rFonts w:ascii="Times New Roman" w:hAnsi="Times New Roman" w:eastAsia="Times New Roman" w:cs="Times New Roman"/>
                <w:spacing w:val="-5"/>
                <w:sz w:val="24"/>
                <w:szCs w:val="24"/>
                <w:lang w:eastAsia="zh-CN"/>
              </w:rPr>
              <w:t>/90%</w:t>
            </w:r>
            <w:r>
              <w:rPr>
                <w:rFonts w:ascii="宋体" w:hAnsi="宋体" w:eastAsia="宋体" w:cs="宋体"/>
                <w:spacing w:val="-5"/>
                <w:sz w:val="24"/>
                <w:szCs w:val="24"/>
                <w:lang w:eastAsia="zh-CN"/>
              </w:rPr>
              <w:t>×</w:t>
            </w:r>
            <w:r>
              <w:rPr>
                <w:rFonts w:ascii="宋体" w:hAnsi="宋体" w:eastAsia="宋体" w:cs="宋体"/>
                <w:spacing w:val="-110"/>
                <w:sz w:val="24"/>
                <w:szCs w:val="24"/>
                <w:lang w:eastAsia="zh-CN"/>
              </w:rPr>
              <w:t xml:space="preserve"> </w:t>
            </w:r>
            <w:r>
              <w:rPr>
                <w:rFonts w:ascii="宋体" w:hAnsi="宋体" w:eastAsia="宋体" w:cs="宋体"/>
                <w:sz w:val="24"/>
                <w:szCs w:val="24"/>
                <w:lang w:eastAsia="zh-CN"/>
              </w:rPr>
              <w:t>指点基准分。</w:t>
            </w:r>
          </w:p>
        </w:tc>
        <w:tc>
          <w:tcPr>
            <w:tcW w:w="5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rPr>
                <w:rFonts w:eastAsia="宋体"/>
                <w:lang w:eastAsia="zh-CN"/>
              </w:rPr>
            </w:pPr>
            <w:r>
              <w:rPr>
                <w:rFonts w:hint="eastAsia" w:eastAsia="宋体"/>
                <w:lang w:eastAsia="zh-CN"/>
              </w:rPr>
              <w:t>30</w:t>
            </w: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6"/>
                <w:sz w:val="24"/>
                <w:szCs w:val="24"/>
                <w:lang w:val="en-US" w:eastAsia="zh-CN" w:bidi="ar-SA"/>
              </w:rPr>
            </w:pPr>
          </w:p>
          <w:p>
            <w:pPr>
              <w:jc w:val="center"/>
              <w:rPr>
                <w:rFonts w:ascii="宋体" w:hAnsi="宋体" w:eastAsia="宋体" w:cs="宋体"/>
                <w:spacing w:val="-6"/>
                <w:sz w:val="24"/>
                <w:szCs w:val="24"/>
                <w:lang w:val="en-US" w:eastAsia="zh-CN" w:bidi="ar-SA"/>
              </w:rPr>
            </w:pPr>
            <w:r>
              <w:rPr>
                <w:rFonts w:ascii="宋体" w:hAnsi="宋体" w:eastAsia="宋体" w:cs="宋体"/>
                <w:spacing w:val="-6"/>
                <w:sz w:val="24"/>
                <w:szCs w:val="24"/>
                <w:lang w:val="en-US" w:eastAsia="zh-CN" w:bidi="ar-SA"/>
              </w:rPr>
              <w:t>年度中央资金使用单位执行数占年度中央资金的比例</w:t>
            </w:r>
            <w:r>
              <w:rPr>
                <w:rFonts w:hint="eastAsia" w:ascii="宋体" w:hAnsi="宋体" w:eastAsia="宋体" w:cs="宋体"/>
                <w:spacing w:val="-6"/>
                <w:sz w:val="24"/>
                <w:szCs w:val="24"/>
                <w:lang w:val="en-US" w:eastAsia="zh-CN" w:bidi="ar-SA"/>
              </w:rPr>
              <w:t>为10</w:t>
            </w:r>
            <w:r>
              <w:rPr>
                <w:rFonts w:ascii="宋体" w:hAnsi="宋体" w:eastAsia="宋体" w:cs="宋体"/>
                <w:spacing w:val="-6"/>
                <w:sz w:val="24"/>
                <w:szCs w:val="24"/>
                <w:lang w:val="en-US" w:eastAsia="zh-CN" w:bidi="ar-SA"/>
              </w:rPr>
              <w:t>0%</w:t>
            </w:r>
          </w:p>
        </w:tc>
      </w:tr>
    </w:tbl>
    <w:p>
      <w:pPr>
        <w:rPr>
          <w:lang w:eastAsia="zh-CN"/>
        </w:rPr>
        <w:sectPr>
          <w:type w:val="continuous"/>
          <w:pgSz w:w="16850" w:h="11910" w:orient="landscape"/>
          <w:pgMar w:top="1600" w:right="1960" w:bottom="280" w:left="1120" w:header="720" w:footer="720" w:gutter="0"/>
          <w:cols w:space="720" w:num="1"/>
        </w:sectPr>
      </w:pPr>
    </w:p>
    <w:tbl>
      <w:tblPr>
        <w:tblStyle w:val="8"/>
        <w:tblW w:w="0" w:type="auto"/>
        <w:tblInd w:w="113" w:type="dxa"/>
        <w:tblLayout w:type="fixed"/>
        <w:tblCellMar>
          <w:top w:w="0" w:type="dxa"/>
          <w:left w:w="0" w:type="dxa"/>
          <w:bottom w:w="0" w:type="dxa"/>
          <w:right w:w="0" w:type="dxa"/>
        </w:tblCellMar>
      </w:tblPr>
      <w:tblGrid>
        <w:gridCol w:w="605"/>
        <w:gridCol w:w="650"/>
        <w:gridCol w:w="1051"/>
        <w:gridCol w:w="475"/>
        <w:gridCol w:w="2953"/>
        <w:gridCol w:w="4052"/>
        <w:gridCol w:w="574"/>
        <w:gridCol w:w="3157"/>
      </w:tblGrid>
      <w:tr>
        <w:trPr>
          <w:trHeight w:val="910" w:hRule="exact"/>
        </w:trPr>
        <w:tc>
          <w:tcPr>
            <w:tcW w:w="605"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szCs w:val="24"/>
              </w:rPr>
            </w:pPr>
            <w:r>
              <w:rPr>
                <w:rFonts w:ascii="宋体" w:hAnsi="宋体" w:eastAsia="宋体" w:cs="宋体"/>
                <w:sz w:val="24"/>
                <w:szCs w:val="24"/>
              </w:rPr>
              <w:t>一级 指标</w:t>
            </w:r>
          </w:p>
        </w:tc>
        <w:tc>
          <w:tcPr>
            <w:tcW w:w="650" w:type="dxa"/>
            <w:tcBorders>
              <w:top w:val="single" w:color="000000" w:sz="4" w:space="0"/>
              <w:left w:val="single" w:color="000000" w:sz="4" w:space="0"/>
              <w:bottom w:val="single" w:color="000000" w:sz="4" w:space="0"/>
              <w:right w:val="single" w:color="000000" w:sz="4" w:space="0"/>
            </w:tcBorders>
          </w:tcPr>
          <w:p>
            <w:pPr>
              <w:pStyle w:val="12"/>
              <w:spacing w:before="148" w:line="300" w:lineRule="exact"/>
              <w:ind w:left="79" w:right="79"/>
              <w:rPr>
                <w:rFonts w:ascii="宋体" w:hAnsi="宋体" w:eastAsia="宋体" w:cs="宋体"/>
                <w:sz w:val="24"/>
                <w:szCs w:val="24"/>
              </w:rPr>
            </w:pPr>
            <w:r>
              <w:rPr>
                <w:rFonts w:ascii="宋体" w:hAnsi="宋体" w:eastAsia="宋体" w:cs="宋体"/>
                <w:sz w:val="24"/>
                <w:szCs w:val="24"/>
              </w:rPr>
              <w:t>二级 指标</w:t>
            </w:r>
          </w:p>
        </w:tc>
        <w:tc>
          <w:tcPr>
            <w:tcW w:w="1051"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40"/>
              <w:rPr>
                <w:rFonts w:ascii="宋体" w:hAnsi="宋体" w:eastAsia="宋体" w:cs="宋体"/>
                <w:sz w:val="24"/>
                <w:szCs w:val="24"/>
              </w:rPr>
            </w:pPr>
            <w:r>
              <w:rPr>
                <w:rFonts w:ascii="宋体" w:hAnsi="宋体" w:eastAsia="宋体" w:cs="宋体"/>
                <w:sz w:val="24"/>
                <w:szCs w:val="24"/>
              </w:rPr>
              <w:t>三级指标</w:t>
            </w:r>
          </w:p>
        </w:tc>
        <w:tc>
          <w:tcPr>
            <w:tcW w:w="475" w:type="dxa"/>
            <w:tcBorders>
              <w:top w:val="single" w:color="000000" w:sz="4" w:space="0"/>
              <w:left w:val="single" w:color="000000" w:sz="4" w:space="0"/>
              <w:bottom w:val="single" w:color="000000" w:sz="4" w:space="0"/>
              <w:right w:val="single" w:color="000000" w:sz="4" w:space="0"/>
            </w:tcBorders>
          </w:tcPr>
          <w:p>
            <w:pPr>
              <w:pStyle w:val="12"/>
              <w:spacing w:line="300" w:lineRule="exact"/>
              <w:ind w:left="110" w:right="113"/>
              <w:jc w:val="both"/>
              <w:rPr>
                <w:rFonts w:ascii="宋体" w:hAnsi="宋体" w:eastAsia="宋体" w:cs="宋体"/>
                <w:sz w:val="24"/>
                <w:szCs w:val="24"/>
              </w:rPr>
            </w:pPr>
            <w:r>
              <w:rPr>
                <w:rFonts w:ascii="宋体" w:hAnsi="宋体" w:eastAsia="宋体" w:cs="宋体"/>
                <w:sz w:val="24"/>
                <w:szCs w:val="24"/>
              </w:rPr>
              <w:t>基 准 分</w:t>
            </w:r>
          </w:p>
        </w:tc>
        <w:tc>
          <w:tcPr>
            <w:tcW w:w="2953"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659"/>
              <w:rPr>
                <w:rFonts w:ascii="宋体" w:hAnsi="宋体" w:eastAsia="宋体" w:cs="宋体"/>
                <w:sz w:val="24"/>
                <w:szCs w:val="24"/>
              </w:rPr>
            </w:pPr>
            <w:r>
              <w:rPr>
                <w:rFonts w:ascii="宋体" w:hAnsi="宋体" w:eastAsia="宋体" w:cs="宋体"/>
                <w:sz w:val="24"/>
                <w:szCs w:val="24"/>
              </w:rPr>
              <w:t>指标解释</w:t>
            </w:r>
          </w:p>
        </w:tc>
        <w:tc>
          <w:tcPr>
            <w:tcW w:w="4052"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jc w:val="center"/>
              <w:rPr>
                <w:rFonts w:ascii="宋体" w:hAnsi="宋体" w:eastAsia="宋体" w:cs="宋体"/>
                <w:sz w:val="24"/>
                <w:szCs w:val="24"/>
              </w:rPr>
            </w:pPr>
            <w:r>
              <w:rPr>
                <w:rFonts w:ascii="宋体" w:hAnsi="宋体" w:eastAsia="宋体" w:cs="宋体"/>
                <w:sz w:val="24"/>
                <w:szCs w:val="24"/>
              </w:rPr>
              <w:t>评分方法</w:t>
            </w:r>
          </w:p>
        </w:tc>
        <w:tc>
          <w:tcPr>
            <w:tcW w:w="574" w:type="dxa"/>
            <w:tcBorders>
              <w:top w:val="single" w:color="000000" w:sz="4" w:space="0"/>
              <w:left w:val="single" w:color="000000" w:sz="4" w:space="0"/>
              <w:bottom w:val="single" w:color="000000" w:sz="4" w:space="0"/>
              <w:right w:val="single" w:color="000000" w:sz="4" w:space="0"/>
            </w:tcBorders>
          </w:tcPr>
          <w:p>
            <w:pPr>
              <w:pStyle w:val="12"/>
              <w:spacing w:before="148" w:line="300" w:lineRule="exact"/>
              <w:ind w:left="40" w:right="41"/>
              <w:rPr>
                <w:rFonts w:ascii="宋体" w:hAnsi="宋体" w:eastAsia="宋体" w:cs="宋体"/>
                <w:sz w:val="24"/>
                <w:szCs w:val="24"/>
              </w:rPr>
            </w:pPr>
            <w:r>
              <w:rPr>
                <w:rFonts w:ascii="宋体" w:hAnsi="宋体" w:eastAsia="宋体" w:cs="宋体"/>
                <w:sz w:val="24"/>
                <w:szCs w:val="24"/>
              </w:rPr>
              <w:t>自评 得分</w:t>
            </w:r>
          </w:p>
        </w:tc>
        <w:tc>
          <w:tcPr>
            <w:tcW w:w="3157"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730"/>
              <w:rPr>
                <w:rFonts w:ascii="宋体" w:hAnsi="宋体" w:eastAsia="宋体" w:cs="宋体"/>
                <w:sz w:val="24"/>
                <w:szCs w:val="24"/>
              </w:rPr>
            </w:pPr>
            <w:r>
              <w:rPr>
                <w:rFonts w:ascii="宋体" w:hAnsi="宋体" w:eastAsia="宋体" w:cs="宋体"/>
                <w:sz w:val="24"/>
                <w:szCs w:val="24"/>
              </w:rPr>
              <w:t>评分理由及依据</w:t>
            </w:r>
          </w:p>
        </w:tc>
      </w:tr>
      <w:tr>
        <w:tblPrEx>
          <w:tblCellMar>
            <w:top w:w="0" w:type="dxa"/>
            <w:left w:w="0" w:type="dxa"/>
            <w:bottom w:w="0" w:type="dxa"/>
            <w:right w:w="0" w:type="dxa"/>
          </w:tblCellMar>
        </w:tblPrEx>
        <w:trPr>
          <w:trHeight w:val="999" w:hRule="exact"/>
        </w:trPr>
        <w:tc>
          <w:tcPr>
            <w:tcW w:w="605" w:type="dxa"/>
            <w:vMerge w:val="restart"/>
            <w:tcBorders>
              <w:top w:val="single" w:color="000000" w:sz="4" w:space="0"/>
              <w:left w:val="single" w:color="000000" w:sz="4" w:space="0"/>
              <w:right w:val="single" w:color="000000" w:sz="4" w:space="0"/>
            </w:tcBorders>
            <w:vAlign w:val="center"/>
          </w:tcPr>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spacing w:before="2"/>
              <w:jc w:val="center"/>
              <w:rPr>
                <w:rFonts w:ascii="Times New Roman" w:hAnsi="Times New Roman" w:eastAsia="Times New Roman" w:cs="Times New Roman"/>
                <w:sz w:val="19"/>
                <w:szCs w:val="19"/>
              </w:rPr>
            </w:pPr>
          </w:p>
          <w:p>
            <w:pPr>
              <w:pStyle w:val="12"/>
              <w:spacing w:line="266" w:lineRule="auto"/>
              <w:ind w:left="57" w:right="56"/>
              <w:jc w:val="center"/>
              <w:rPr>
                <w:rFonts w:ascii="宋体" w:hAnsi="宋体" w:eastAsia="宋体" w:cs="宋体"/>
                <w:sz w:val="24"/>
                <w:szCs w:val="24"/>
              </w:rPr>
            </w:pPr>
            <w:r>
              <w:rPr>
                <w:rFonts w:ascii="宋体" w:hAnsi="宋体" w:eastAsia="宋体" w:cs="宋体"/>
                <w:sz w:val="24"/>
                <w:szCs w:val="24"/>
              </w:rPr>
              <w:t>产出 指标</w:t>
            </w:r>
          </w:p>
        </w:tc>
        <w:tc>
          <w:tcPr>
            <w:tcW w:w="650" w:type="dxa"/>
            <w:vMerge w:val="restart"/>
            <w:tcBorders>
              <w:top w:val="single" w:color="000000" w:sz="4" w:space="0"/>
              <w:left w:val="single" w:color="000000" w:sz="4" w:space="0"/>
              <w:right w:val="single" w:color="000000" w:sz="4" w:space="0"/>
            </w:tcBorders>
            <w:vAlign w:val="center"/>
          </w:tcPr>
          <w:p>
            <w:pPr>
              <w:pStyle w:val="12"/>
              <w:jc w:val="center"/>
              <w:rPr>
                <w:rFonts w:ascii="Times New Roman" w:hAnsi="Times New Roman" w:eastAsia="Times New Roman" w:cs="Times New Roman"/>
                <w:sz w:val="24"/>
                <w:szCs w:val="24"/>
              </w:rPr>
            </w:pPr>
          </w:p>
          <w:p>
            <w:pPr>
              <w:pStyle w:val="12"/>
              <w:ind w:left="79"/>
              <w:jc w:val="center"/>
              <w:rPr>
                <w:rFonts w:ascii="宋体" w:hAnsi="宋体" w:eastAsia="宋体" w:cs="宋体"/>
                <w:sz w:val="24"/>
                <w:szCs w:val="24"/>
              </w:rPr>
            </w:pPr>
            <w:r>
              <w:rPr>
                <w:rFonts w:ascii="宋体" w:hAnsi="宋体" w:eastAsia="宋体" w:cs="宋体"/>
                <w:sz w:val="24"/>
                <w:szCs w:val="24"/>
              </w:rPr>
              <w:t>数量</w:t>
            </w: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266" w:lineRule="auto"/>
              <w:ind w:left="40" w:right="38"/>
              <w:jc w:val="center"/>
              <w:rPr>
                <w:rFonts w:ascii="宋体" w:hAnsi="宋体" w:eastAsia="宋体" w:cs="宋体"/>
                <w:sz w:val="24"/>
                <w:szCs w:val="24"/>
                <w:lang w:eastAsia="zh-CN"/>
              </w:rPr>
            </w:pPr>
            <w:r>
              <w:rPr>
                <w:rFonts w:hint="eastAsia" w:ascii="宋体" w:hAnsi="宋体" w:eastAsia="宋体" w:cs="宋体"/>
                <w:sz w:val="24"/>
                <w:szCs w:val="24"/>
                <w:lang w:eastAsia="zh-CN"/>
              </w:rPr>
              <w:t>安装设备数量</w:t>
            </w:r>
          </w:p>
        </w:tc>
        <w:tc>
          <w:tcPr>
            <w:tcW w:w="475" w:type="dxa"/>
            <w:vMerge w:val="restart"/>
            <w:tcBorders>
              <w:top w:val="single" w:color="000000" w:sz="4" w:space="0"/>
              <w:left w:val="single" w:color="000000" w:sz="4" w:space="0"/>
              <w:right w:val="single" w:color="000000" w:sz="4" w:space="0"/>
            </w:tcBorders>
            <w:vAlign w:val="center"/>
          </w:tcPr>
          <w:p>
            <w:pPr>
              <w:pStyle w:val="12"/>
              <w:spacing w:before="175"/>
              <w:jc w:val="center"/>
              <w:rPr>
                <w:rFonts w:ascii="Times New Roman" w:hAnsi="Times New Roman" w:eastAsia="Times New Roman" w:cs="Times New Roman"/>
                <w:sz w:val="24"/>
                <w:szCs w:val="24"/>
              </w:rPr>
            </w:pPr>
            <w:r>
              <w:rPr>
                <w:rFonts w:ascii="Times New Roman"/>
                <w:sz w:val="24"/>
              </w:rPr>
              <w:t>15</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before="175" w:line="268" w:lineRule="auto"/>
              <w:ind w:left="419" w:right="62" w:hanging="360"/>
              <w:jc w:val="center"/>
              <w:rPr>
                <w:rFonts w:ascii="宋体" w:hAnsi="宋体" w:eastAsia="宋体" w:cs="宋体"/>
                <w:sz w:val="24"/>
                <w:szCs w:val="24"/>
                <w:lang w:eastAsia="zh-CN"/>
              </w:rPr>
            </w:pPr>
            <w:r>
              <w:rPr>
                <w:rFonts w:hint="eastAsia" w:ascii="宋体" w:hAnsi="宋体" w:eastAsia="宋体" w:cs="宋体"/>
                <w:sz w:val="24"/>
                <w:szCs w:val="24"/>
                <w:lang w:eastAsia="zh-CN"/>
              </w:rPr>
              <w:t>安装水质净化设备数量</w:t>
            </w:r>
          </w:p>
        </w:tc>
        <w:tc>
          <w:tcPr>
            <w:tcW w:w="4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lang w:eastAsia="zh-CN"/>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vMerge w:val="restart"/>
            <w:tcBorders>
              <w:top w:val="single" w:color="000000" w:sz="4" w:space="0"/>
              <w:left w:val="single" w:color="000000" w:sz="4" w:space="0"/>
              <w:right w:val="single" w:color="000000" w:sz="4" w:space="0"/>
            </w:tcBorders>
            <w:vAlign w:val="center"/>
          </w:tcPr>
          <w:p>
            <w:pPr>
              <w:jc w:val="center"/>
              <w:rPr>
                <w:rFonts w:eastAsia="宋体"/>
                <w:lang w:eastAsia="zh-CN"/>
              </w:rPr>
            </w:pPr>
            <w:r>
              <w:rPr>
                <w:rFonts w:hint="eastAsia" w:eastAsia="宋体"/>
                <w:lang w:eastAsia="zh-CN"/>
              </w:rPr>
              <w:t>15</w:t>
            </w: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eastAsia="宋体" w:cs="宋体"/>
                <w:sz w:val="24"/>
                <w:szCs w:val="24"/>
                <w:lang w:val="zh-CN" w:eastAsia="zh-CN" w:bidi="ar-SA"/>
              </w:rPr>
              <w:t>安装原位水质净化设备15组、曝气设备27套、生物水下挂膜飘带9套</w:t>
            </w:r>
          </w:p>
        </w:tc>
      </w:tr>
      <w:tr>
        <w:tblPrEx>
          <w:tblCellMar>
            <w:top w:w="0" w:type="dxa"/>
            <w:left w:w="0" w:type="dxa"/>
            <w:bottom w:w="0" w:type="dxa"/>
            <w:right w:w="0" w:type="dxa"/>
          </w:tblCellMar>
        </w:tblPrEx>
        <w:trPr>
          <w:trHeight w:val="1061" w:hRule="exact"/>
        </w:trPr>
        <w:tc>
          <w:tcPr>
            <w:tcW w:w="605" w:type="dxa"/>
            <w:vMerge w:val="continue"/>
            <w:tcBorders>
              <w:left w:val="single" w:color="000000" w:sz="4" w:space="0"/>
              <w:right w:val="single" w:color="000000" w:sz="4" w:space="0"/>
            </w:tcBorders>
            <w:vAlign w:val="center"/>
          </w:tcPr>
          <w:p>
            <w:pPr>
              <w:jc w:val="center"/>
            </w:pPr>
          </w:p>
        </w:tc>
        <w:tc>
          <w:tcPr>
            <w:tcW w:w="650" w:type="dxa"/>
            <w:vMerge w:val="continue"/>
            <w:tcBorders>
              <w:left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261" w:lineRule="auto"/>
              <w:ind w:left="4" w:right="4" w:firstLine="36"/>
              <w:jc w:val="center"/>
              <w:rPr>
                <w:rFonts w:ascii="宋体" w:hAnsi="宋体" w:eastAsia="宋体" w:cs="宋体"/>
                <w:sz w:val="24"/>
                <w:szCs w:val="24"/>
                <w:lang w:eastAsia="zh-CN"/>
              </w:rPr>
            </w:pPr>
            <w:r>
              <w:rPr>
                <w:rFonts w:hint="eastAsia" w:ascii="宋体" w:hAnsi="宋体" w:eastAsia="宋体" w:cs="宋体"/>
                <w:sz w:val="24"/>
                <w:szCs w:val="24"/>
                <w:lang w:eastAsia="zh-CN"/>
              </w:rPr>
              <w:t>建设河长管理系统数量</w:t>
            </w:r>
          </w:p>
        </w:tc>
        <w:tc>
          <w:tcPr>
            <w:tcW w:w="475" w:type="dxa"/>
            <w:vMerge w:val="continue"/>
            <w:tcBorders>
              <w:left w:val="single" w:color="000000" w:sz="4" w:space="0"/>
              <w:right w:val="single" w:color="000000" w:sz="4" w:space="0"/>
            </w:tcBorders>
          </w:tcPr>
          <w:p>
            <w:pPr>
              <w:rPr>
                <w:lang w:eastAsia="zh-CN"/>
              </w:rPr>
            </w:pP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before="175" w:line="252" w:lineRule="auto"/>
              <w:ind w:left="266" w:right="2" w:hanging="262"/>
              <w:jc w:val="center"/>
              <w:rPr>
                <w:rFonts w:ascii="宋体" w:hAnsi="宋体" w:eastAsia="宋体" w:cs="宋体"/>
                <w:sz w:val="24"/>
                <w:szCs w:val="24"/>
                <w:lang w:eastAsia="zh-CN"/>
              </w:rPr>
            </w:pPr>
            <w:r>
              <w:rPr>
                <w:rFonts w:hint="eastAsia" w:ascii="宋体" w:hAnsi="宋体" w:eastAsia="宋体" w:cs="宋体"/>
                <w:sz w:val="24"/>
                <w:szCs w:val="24"/>
                <w:lang w:eastAsia="zh-CN"/>
              </w:rPr>
              <w:t>建设河长管理系统数量</w:t>
            </w:r>
          </w:p>
        </w:tc>
        <w:tc>
          <w:tcPr>
            <w:tcW w:w="4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lang w:eastAsia="zh-CN"/>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vMerge w:val="continue"/>
            <w:tcBorders>
              <w:left w:val="single" w:color="000000" w:sz="4" w:space="0"/>
              <w:right w:val="single" w:color="000000" w:sz="4" w:space="0"/>
            </w:tcBorders>
            <w:vAlign w:val="center"/>
          </w:tcPr>
          <w:p>
            <w:pPr>
              <w:jc w:val="center"/>
              <w:rPr>
                <w:lang w:eastAsia="zh-CN"/>
              </w:rPr>
            </w:pP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lang w:eastAsia="zh-CN"/>
              </w:rPr>
            </w:pPr>
            <w:r>
              <w:rPr>
                <w:rFonts w:hint="eastAsia" w:ascii="宋体" w:hAnsi="宋体" w:eastAsia="宋体" w:cs="宋体"/>
                <w:sz w:val="24"/>
                <w:szCs w:val="24"/>
                <w:lang w:val="zh-CN" w:eastAsia="zh-CN" w:bidi="ar-SA"/>
              </w:rPr>
              <w:t>完善河长管理系统1套</w:t>
            </w:r>
          </w:p>
        </w:tc>
      </w:tr>
      <w:tr>
        <w:tblPrEx>
          <w:tblCellMar>
            <w:top w:w="0" w:type="dxa"/>
            <w:left w:w="0" w:type="dxa"/>
            <w:bottom w:w="0" w:type="dxa"/>
            <w:right w:w="0" w:type="dxa"/>
          </w:tblCellMar>
        </w:tblPrEx>
        <w:trPr>
          <w:trHeight w:val="661" w:hRule="exact"/>
        </w:trPr>
        <w:tc>
          <w:tcPr>
            <w:tcW w:w="605" w:type="dxa"/>
            <w:vMerge w:val="continue"/>
            <w:tcBorders>
              <w:left w:val="single" w:color="000000" w:sz="4" w:space="0"/>
              <w:right w:val="single" w:color="000000" w:sz="4" w:space="0"/>
            </w:tcBorders>
            <w:vAlign w:val="center"/>
          </w:tcPr>
          <w:p>
            <w:pPr>
              <w:jc w:val="center"/>
              <w:rPr>
                <w:lang w:eastAsia="zh-CN"/>
              </w:rPr>
            </w:pPr>
          </w:p>
        </w:tc>
        <w:tc>
          <w:tcPr>
            <w:tcW w:w="650" w:type="dxa"/>
            <w:vMerge w:val="continue"/>
            <w:tcBorders>
              <w:left w:val="single" w:color="000000" w:sz="4" w:space="0"/>
              <w:right w:val="single" w:color="000000" w:sz="4" w:space="0"/>
            </w:tcBorders>
            <w:vAlign w:val="center"/>
          </w:tcPr>
          <w:p>
            <w:pPr>
              <w:jc w:val="center"/>
              <w:rPr>
                <w:lang w:eastAsia="zh-CN"/>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268" w:lineRule="auto"/>
              <w:ind w:left="40" w:right="38"/>
              <w:jc w:val="center"/>
              <w:rPr>
                <w:rFonts w:ascii="宋体" w:hAnsi="宋体" w:eastAsia="宋体" w:cs="宋体"/>
                <w:sz w:val="24"/>
                <w:szCs w:val="24"/>
                <w:lang w:eastAsia="zh-CN"/>
              </w:rPr>
            </w:pPr>
            <w:r>
              <w:rPr>
                <w:rFonts w:hint="eastAsia" w:ascii="宋体" w:hAnsi="宋体" w:eastAsia="宋体" w:cs="宋体"/>
                <w:sz w:val="24"/>
                <w:szCs w:val="24"/>
                <w:lang w:eastAsia="zh-CN"/>
              </w:rPr>
              <w:t>建设监控体系数量</w:t>
            </w:r>
          </w:p>
        </w:tc>
        <w:tc>
          <w:tcPr>
            <w:tcW w:w="475" w:type="dxa"/>
            <w:vMerge w:val="continue"/>
            <w:tcBorders>
              <w:left w:val="single" w:color="000000" w:sz="4" w:space="0"/>
              <w:right w:val="single" w:color="000000" w:sz="4" w:space="0"/>
            </w:tcBorders>
          </w:tcPr>
          <w:p>
            <w:pPr>
              <w:rPr>
                <w:lang w:eastAsia="zh-CN"/>
              </w:rPr>
            </w:pP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before="175" w:line="268" w:lineRule="auto"/>
              <w:ind w:left="266" w:right="62" w:hanging="207"/>
              <w:jc w:val="center"/>
              <w:rPr>
                <w:rFonts w:ascii="宋体" w:hAnsi="宋体" w:eastAsia="宋体" w:cs="宋体"/>
                <w:sz w:val="24"/>
                <w:szCs w:val="24"/>
                <w:lang w:eastAsia="zh-CN"/>
              </w:rPr>
            </w:pPr>
            <w:r>
              <w:rPr>
                <w:rFonts w:hint="eastAsia" w:ascii="宋体" w:hAnsi="宋体" w:eastAsia="宋体" w:cs="宋体"/>
                <w:sz w:val="24"/>
                <w:szCs w:val="24"/>
                <w:lang w:eastAsia="zh-CN"/>
              </w:rPr>
              <w:t>建设监控体系数量</w:t>
            </w:r>
          </w:p>
        </w:tc>
        <w:tc>
          <w:tcPr>
            <w:tcW w:w="4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lang w:eastAsia="zh-CN"/>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vMerge w:val="continue"/>
            <w:tcBorders>
              <w:left w:val="single" w:color="000000" w:sz="4" w:space="0"/>
              <w:right w:val="single" w:color="000000" w:sz="4" w:space="0"/>
            </w:tcBorders>
            <w:vAlign w:val="center"/>
          </w:tcPr>
          <w:p>
            <w:pPr>
              <w:jc w:val="center"/>
              <w:rPr>
                <w:lang w:eastAsia="zh-CN"/>
              </w:rPr>
            </w:pP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r>
              <w:rPr>
                <w:rFonts w:hint="eastAsia" w:ascii="宋体" w:hAnsi="宋体" w:eastAsia="宋体" w:cs="宋体"/>
                <w:sz w:val="24"/>
                <w:szCs w:val="24"/>
                <w:lang w:val="zh-CN" w:eastAsia="zh-CN" w:bidi="ar-SA"/>
              </w:rPr>
              <w:t>安装视频及水质监控体系1套</w:t>
            </w:r>
          </w:p>
        </w:tc>
      </w:tr>
      <w:tr>
        <w:tblPrEx>
          <w:tblCellMar>
            <w:top w:w="0" w:type="dxa"/>
            <w:left w:w="0" w:type="dxa"/>
            <w:bottom w:w="0" w:type="dxa"/>
            <w:right w:w="0" w:type="dxa"/>
          </w:tblCellMar>
        </w:tblPrEx>
        <w:trPr>
          <w:trHeight w:val="1282" w:hRule="exact"/>
        </w:trPr>
        <w:tc>
          <w:tcPr>
            <w:tcW w:w="605" w:type="dxa"/>
            <w:vMerge w:val="continue"/>
            <w:tcBorders>
              <w:left w:val="single" w:color="000000" w:sz="4" w:space="0"/>
              <w:right w:val="single" w:color="000000" w:sz="4" w:space="0"/>
            </w:tcBorders>
            <w:vAlign w:val="center"/>
          </w:tcPr>
          <w:p>
            <w:pPr>
              <w:jc w:val="center"/>
              <w:rPr>
                <w:lang w:eastAsia="zh-CN"/>
              </w:rPr>
            </w:pPr>
          </w:p>
        </w:tc>
        <w:tc>
          <w:tcPr>
            <w:tcW w:w="650" w:type="dxa"/>
            <w:vMerge w:val="continue"/>
            <w:tcBorders>
              <w:left w:val="single" w:color="000000" w:sz="4" w:space="0"/>
              <w:bottom w:val="single" w:color="auto" w:sz="4" w:space="0"/>
              <w:right w:val="single" w:color="000000" w:sz="4" w:space="0"/>
            </w:tcBorders>
            <w:vAlign w:val="center"/>
          </w:tcPr>
          <w:p>
            <w:pPr>
              <w:jc w:val="center"/>
              <w:rPr>
                <w:lang w:eastAsia="zh-CN"/>
              </w:rPr>
            </w:pPr>
          </w:p>
        </w:tc>
        <w:tc>
          <w:tcPr>
            <w:tcW w:w="1051" w:type="dxa"/>
            <w:tcBorders>
              <w:top w:val="single" w:color="000000" w:sz="4" w:space="0"/>
              <w:left w:val="single" w:color="000000" w:sz="4" w:space="0"/>
              <w:bottom w:val="single" w:color="auto" w:sz="4" w:space="0"/>
              <w:right w:val="single" w:color="000000" w:sz="4" w:space="0"/>
            </w:tcBorders>
            <w:vAlign w:val="center"/>
          </w:tcPr>
          <w:p>
            <w:pPr>
              <w:pStyle w:val="12"/>
              <w:spacing w:line="266" w:lineRule="auto"/>
              <w:ind w:left="40" w:right="38"/>
              <w:jc w:val="center"/>
              <w:rPr>
                <w:rFonts w:ascii="宋体" w:hAnsi="宋体" w:eastAsia="宋体" w:cs="宋体"/>
                <w:sz w:val="24"/>
                <w:szCs w:val="24"/>
                <w:lang w:eastAsia="zh-CN"/>
              </w:rPr>
            </w:pPr>
            <w:r>
              <w:rPr>
                <w:rFonts w:hint="eastAsia" w:ascii="宋体" w:hAnsi="宋体" w:eastAsia="宋体" w:cs="宋体"/>
                <w:sz w:val="24"/>
                <w:szCs w:val="24"/>
                <w:lang w:eastAsia="zh-CN"/>
              </w:rPr>
              <w:t>新建生态湿地面积</w:t>
            </w:r>
          </w:p>
        </w:tc>
        <w:tc>
          <w:tcPr>
            <w:tcW w:w="475" w:type="dxa"/>
            <w:vMerge w:val="continue"/>
            <w:tcBorders>
              <w:left w:val="single" w:color="000000" w:sz="4" w:space="0"/>
              <w:bottom w:val="single" w:color="auto" w:sz="4" w:space="0"/>
              <w:right w:val="single" w:color="000000" w:sz="4" w:space="0"/>
            </w:tcBorders>
          </w:tcPr>
          <w:p>
            <w:pPr>
              <w:rPr>
                <w:lang w:eastAsia="zh-CN"/>
              </w:rPr>
            </w:pPr>
          </w:p>
        </w:tc>
        <w:tc>
          <w:tcPr>
            <w:tcW w:w="2953" w:type="dxa"/>
            <w:tcBorders>
              <w:top w:val="single" w:color="000000" w:sz="4" w:space="0"/>
              <w:left w:val="single" w:color="000000" w:sz="4" w:space="0"/>
              <w:bottom w:val="single" w:color="auto" w:sz="4" w:space="0"/>
              <w:right w:val="single" w:color="000000" w:sz="4" w:space="0"/>
            </w:tcBorders>
            <w:vAlign w:val="center"/>
          </w:tcPr>
          <w:p>
            <w:pPr>
              <w:pStyle w:val="12"/>
              <w:spacing w:before="175" w:line="268" w:lineRule="auto"/>
              <w:ind w:left="266" w:right="62" w:hanging="207"/>
              <w:jc w:val="center"/>
              <w:rPr>
                <w:rFonts w:ascii="宋体" w:hAnsi="宋体" w:eastAsia="宋体" w:cs="宋体"/>
                <w:sz w:val="24"/>
                <w:szCs w:val="24"/>
                <w:lang w:eastAsia="zh-CN"/>
              </w:rPr>
            </w:pPr>
            <w:r>
              <w:rPr>
                <w:rFonts w:hint="eastAsia" w:ascii="宋体" w:hAnsi="宋体" w:eastAsia="宋体" w:cs="宋体"/>
                <w:sz w:val="24"/>
                <w:szCs w:val="24"/>
                <w:lang w:eastAsia="zh-CN"/>
              </w:rPr>
              <w:t>新建生态湿地面积</w:t>
            </w:r>
          </w:p>
        </w:tc>
        <w:tc>
          <w:tcPr>
            <w:tcW w:w="405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sz w:val="24"/>
                <w:szCs w:val="24"/>
                <w:lang w:eastAsia="zh-CN"/>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vMerge w:val="continue"/>
            <w:tcBorders>
              <w:left w:val="single" w:color="000000" w:sz="4" w:space="0"/>
              <w:bottom w:val="single" w:color="auto" w:sz="4" w:space="0"/>
              <w:right w:val="single" w:color="000000" w:sz="4" w:space="0"/>
            </w:tcBorders>
            <w:vAlign w:val="center"/>
          </w:tcPr>
          <w:p>
            <w:pPr>
              <w:jc w:val="center"/>
              <w:rPr>
                <w:lang w:eastAsia="zh-CN"/>
              </w:rPr>
            </w:pPr>
          </w:p>
        </w:tc>
        <w:tc>
          <w:tcPr>
            <w:tcW w:w="3157" w:type="dxa"/>
            <w:tcBorders>
              <w:top w:val="single" w:color="000000" w:sz="4" w:space="0"/>
              <w:left w:val="single" w:color="000000" w:sz="4" w:space="0"/>
              <w:bottom w:val="single" w:color="auto" w:sz="4" w:space="0"/>
              <w:right w:val="single" w:color="000000" w:sz="4" w:space="0"/>
            </w:tcBorders>
          </w:tcPr>
          <w:p>
            <w:pP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建设水稻研究所湿地、牛滩小桥溪湿地、牛滩污水处理厂尾水湿地、县城污水处理厂尾水湿地，共7477平方米。</w:t>
            </w:r>
          </w:p>
        </w:tc>
      </w:tr>
      <w:tr>
        <w:trPr>
          <w:trHeight w:val="1371" w:hRule="exact"/>
        </w:trPr>
        <w:tc>
          <w:tcPr>
            <w:tcW w:w="605" w:type="dxa"/>
            <w:vMerge w:val="continue"/>
            <w:tcBorders>
              <w:left w:val="single" w:color="000000" w:sz="4" w:space="0"/>
              <w:right w:val="single" w:color="000000" w:sz="4" w:space="0"/>
            </w:tcBorders>
            <w:vAlign w:val="center"/>
          </w:tcPr>
          <w:p>
            <w:pPr>
              <w:jc w:val="center"/>
              <w:rPr>
                <w:lang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pStyle w:val="12"/>
              <w:ind w:left="79" w:leftChars="0"/>
              <w:jc w:val="center"/>
              <w:rPr>
                <w:rFonts w:ascii="宋体" w:hAnsi="宋体" w:eastAsia="宋体" w:cs="宋体"/>
                <w:sz w:val="24"/>
                <w:szCs w:val="24"/>
                <w:lang w:val="en-US" w:eastAsia="zh-CN" w:bidi="ar-SA"/>
              </w:rPr>
            </w:pPr>
            <w:r>
              <w:rPr>
                <w:rFonts w:ascii="宋体" w:hAnsi="宋体" w:eastAsia="宋体" w:cs="宋体"/>
                <w:sz w:val="24"/>
                <w:szCs w:val="24"/>
              </w:rPr>
              <w:t>质量</w:t>
            </w:r>
          </w:p>
        </w:tc>
        <w:tc>
          <w:tcPr>
            <w:tcW w:w="1051" w:type="dxa"/>
            <w:tcBorders>
              <w:top w:val="single" w:color="auto" w:sz="4" w:space="0"/>
              <w:left w:val="single" w:color="auto" w:sz="4" w:space="0"/>
              <w:bottom w:val="single" w:color="auto" w:sz="4" w:space="0"/>
              <w:right w:val="single" w:color="auto" w:sz="4" w:space="0"/>
            </w:tcBorders>
            <w:vAlign w:val="center"/>
          </w:tcPr>
          <w:p>
            <w:pPr>
              <w:pStyle w:val="12"/>
              <w:spacing w:before="180" w:line="244" w:lineRule="auto"/>
              <w:ind w:left="160" w:leftChars="0" w:right="38" w:rightChars="0" w:hanging="120" w:firstLineChars="0"/>
              <w:jc w:val="center"/>
              <w:rPr>
                <w:rFonts w:hint="eastAsia" w:ascii="宋体" w:hAnsi="宋体" w:eastAsia="宋体" w:cs="宋体"/>
                <w:sz w:val="24"/>
                <w:szCs w:val="24"/>
                <w:lang w:val="en-US" w:eastAsia="zh-CN" w:bidi="ar-SA"/>
              </w:rPr>
            </w:pPr>
            <w:r>
              <w:rPr>
                <w:rFonts w:ascii="宋体" w:hAnsi="宋体" w:eastAsia="宋体" w:cs="宋体"/>
                <w:sz w:val="24"/>
                <w:szCs w:val="24"/>
              </w:rPr>
              <w:t>项目验收 合格率</w:t>
            </w:r>
          </w:p>
        </w:tc>
        <w:tc>
          <w:tcPr>
            <w:tcW w:w="475" w:type="dxa"/>
            <w:tcBorders>
              <w:top w:val="single" w:color="auto" w:sz="4" w:space="0"/>
              <w:left w:val="single" w:color="auto" w:sz="4" w:space="0"/>
              <w:bottom w:val="single" w:color="auto" w:sz="4" w:space="0"/>
              <w:right w:val="single" w:color="auto" w:sz="4" w:space="0"/>
            </w:tcBorders>
            <w:vAlign w:val="top"/>
          </w:tcPr>
          <w:p>
            <w:pPr>
              <w:pStyle w:val="12"/>
              <w:rPr>
                <w:rFonts w:ascii="Times New Roman" w:hAnsi="Times New Roman" w:eastAsia="Times New Roman" w:cs="Times New Roman"/>
                <w:sz w:val="24"/>
                <w:szCs w:val="24"/>
              </w:rPr>
            </w:pPr>
          </w:p>
          <w:p>
            <w:pPr>
              <w:pStyle w:val="12"/>
              <w:spacing w:before="4"/>
              <w:rPr>
                <w:rFonts w:ascii="Times New Roman" w:hAnsi="Times New Roman" w:eastAsia="Times New Roman" w:cs="Times New Roman"/>
                <w:sz w:val="34"/>
                <w:szCs w:val="34"/>
              </w:rPr>
            </w:pPr>
          </w:p>
          <w:p>
            <w:pPr>
              <w:pStyle w:val="12"/>
              <w:ind w:right="2" w:rightChars="0"/>
              <w:jc w:val="center"/>
              <w:rPr>
                <w:rFonts w:ascii="Times New Roman" w:hAnsi="Times New Roman" w:eastAsia="Times New Roman" w:cs="Times New Roman"/>
                <w:sz w:val="24"/>
                <w:szCs w:val="24"/>
                <w:lang w:val="en-US" w:eastAsia="zh-CN" w:bidi="ar-SA"/>
              </w:rPr>
            </w:pPr>
            <w:r>
              <w:rPr>
                <w:rFonts w:ascii="Times New Roman"/>
                <w:sz w:val="24"/>
              </w:rPr>
              <w:t>5</w:t>
            </w:r>
          </w:p>
        </w:tc>
        <w:tc>
          <w:tcPr>
            <w:tcW w:w="2953" w:type="dxa"/>
            <w:tcBorders>
              <w:top w:val="single" w:color="auto" w:sz="4" w:space="0"/>
              <w:left w:val="single" w:color="auto" w:sz="4" w:space="0"/>
              <w:bottom w:val="single" w:color="auto" w:sz="4" w:space="0"/>
              <w:right w:val="single" w:color="auto" w:sz="4" w:space="0"/>
            </w:tcBorders>
            <w:vAlign w:val="center"/>
          </w:tcPr>
          <w:p>
            <w:pPr>
              <w:pStyle w:val="12"/>
              <w:spacing w:before="1" w:line="320" w:lineRule="exact"/>
              <w:ind w:left="59" w:right="62"/>
              <w:jc w:val="center"/>
              <w:rPr>
                <w:rFonts w:ascii="宋体" w:hAnsi="宋体" w:eastAsia="宋体" w:cs="宋体"/>
                <w:sz w:val="24"/>
                <w:szCs w:val="24"/>
                <w:lang w:val="en-US" w:eastAsia="zh-CN" w:bidi="ar-SA"/>
              </w:rPr>
            </w:pPr>
            <w:r>
              <w:rPr>
                <w:rFonts w:ascii="宋体" w:hAnsi="宋体" w:eastAsia="宋体" w:cs="宋体"/>
                <w:sz w:val="24"/>
                <w:szCs w:val="24"/>
                <w:lang w:eastAsia="zh-CN"/>
              </w:rPr>
              <w:t>年度中央资金支持的 已完成项目竣工验收 的项目中，按照正规要求通过项目验收的 项目数量比例。</w:t>
            </w:r>
          </w:p>
        </w:tc>
        <w:tc>
          <w:tcPr>
            <w:tcW w:w="4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lang w:val="en-US" w:eastAsia="zh-CN" w:bidi="ar-SA"/>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eastAsia="宋体" w:asciiTheme="minorHAnsi" w:hAnsiTheme="minorHAnsi" w:cstheme="minorBidi"/>
                <w:sz w:val="22"/>
                <w:szCs w:val="22"/>
                <w:lang w:val="en-US" w:eastAsia="zh-CN" w:bidi="ar-SA"/>
              </w:rPr>
            </w:pPr>
            <w:r>
              <w:rPr>
                <w:rFonts w:hint="eastAsia" w:eastAsia="宋体"/>
                <w:lang w:eastAsia="zh-CN"/>
              </w:rPr>
              <w:t>5</w:t>
            </w:r>
          </w:p>
        </w:tc>
        <w:tc>
          <w:tcPr>
            <w:tcW w:w="3157" w:type="dxa"/>
            <w:tcBorders>
              <w:top w:val="single" w:color="auto" w:sz="4" w:space="0"/>
              <w:left w:val="single" w:color="auto" w:sz="4" w:space="0"/>
              <w:bottom w:val="single" w:color="auto" w:sz="4" w:space="0"/>
              <w:right w:val="single" w:color="auto" w:sz="4" w:space="0"/>
            </w:tcBorders>
            <w:vAlign w:val="center"/>
          </w:tcPr>
          <w:p>
            <w:pPr>
              <w:pStyle w:val="12"/>
              <w:spacing w:before="1" w:line="320" w:lineRule="exact"/>
              <w:ind w:left="59" w:leftChars="0" w:right="62" w:rightChars="0"/>
              <w:jc w:val="center"/>
              <w:rPr>
                <w:rFonts w:hint="eastAsia" w:asciiTheme="minorHAnsi" w:hAnsiTheme="minorHAnsi" w:eastAsiaTheme="minorHAnsi" w:cstheme="minorBidi"/>
                <w:sz w:val="22"/>
                <w:szCs w:val="22"/>
                <w:lang w:val="en-US" w:eastAsia="zh-CN" w:bidi="ar-SA"/>
              </w:rPr>
            </w:pPr>
            <w:r>
              <w:rPr>
                <w:rFonts w:hint="eastAsia" w:ascii="宋体" w:hAnsi="宋体" w:eastAsia="宋体" w:cs="宋体"/>
                <w:sz w:val="24"/>
                <w:szCs w:val="24"/>
                <w:lang w:eastAsia="zh-CN"/>
              </w:rPr>
              <w:t>已完成安装设备及建成湿地验收，验收合格率</w:t>
            </w:r>
            <w:r>
              <w:rPr>
                <w:rFonts w:hint="eastAsia" w:ascii="宋体" w:hAnsi="宋体" w:eastAsia="宋体" w:cs="宋体"/>
                <w:sz w:val="24"/>
                <w:szCs w:val="24"/>
                <w:lang w:val="en-US" w:eastAsia="zh-CN"/>
              </w:rPr>
              <w:t>100%</w:t>
            </w:r>
            <w:r>
              <w:rPr>
                <w:rFonts w:hint="eastAsia" w:ascii="宋体" w:hAnsi="宋体" w:eastAsia="宋体" w:cs="宋体"/>
                <w:sz w:val="24"/>
                <w:szCs w:val="24"/>
                <w:lang w:eastAsia="zh-CN"/>
              </w:rPr>
              <w:t>（该项目正在实施中，尚未完成项目整体竣工验收）</w:t>
            </w:r>
          </w:p>
        </w:tc>
      </w:tr>
      <w:tr>
        <w:trPr>
          <w:trHeight w:val="931" w:hRule="exact"/>
        </w:trPr>
        <w:tc>
          <w:tcPr>
            <w:tcW w:w="605" w:type="dxa"/>
            <w:vMerge w:val="continue"/>
            <w:tcBorders>
              <w:left w:val="single" w:color="000000" w:sz="4" w:space="0"/>
              <w:right w:val="single" w:color="000000" w:sz="4" w:space="0"/>
            </w:tcBorders>
            <w:vAlign w:val="center"/>
          </w:tcPr>
          <w:p>
            <w:pPr>
              <w:jc w:val="center"/>
              <w:rPr>
                <w:lang w:eastAsia="zh-CN"/>
              </w:rPr>
            </w:pPr>
          </w:p>
        </w:tc>
        <w:tc>
          <w:tcPr>
            <w:tcW w:w="650" w:type="dxa"/>
            <w:vMerge w:val="restart"/>
            <w:tcBorders>
              <w:top w:val="single" w:color="auto" w:sz="4" w:space="0"/>
              <w:left w:val="single" w:color="auto" w:sz="4" w:space="0"/>
              <w:right w:val="single" w:color="auto" w:sz="4" w:space="0"/>
            </w:tcBorders>
            <w:vAlign w:val="center"/>
          </w:tcPr>
          <w:p>
            <w:pPr>
              <w:jc w:val="center"/>
              <w:rPr>
                <w:lang w:eastAsia="zh-CN"/>
              </w:rPr>
            </w:pPr>
            <w:r>
              <w:rPr>
                <w:rFonts w:ascii="宋体" w:hAnsi="宋体" w:eastAsia="宋体" w:cs="宋体"/>
                <w:sz w:val="24"/>
                <w:szCs w:val="24"/>
              </w:rPr>
              <w:t>时效</w:t>
            </w:r>
          </w:p>
        </w:tc>
        <w:tc>
          <w:tcPr>
            <w:tcW w:w="1051" w:type="dxa"/>
            <w:tcBorders>
              <w:top w:val="single" w:color="auto" w:sz="4" w:space="0"/>
              <w:left w:val="single" w:color="auto" w:sz="4" w:space="0"/>
              <w:bottom w:val="single" w:color="auto" w:sz="4" w:space="0"/>
              <w:right w:val="single" w:color="auto" w:sz="4" w:space="0"/>
            </w:tcBorders>
            <w:vAlign w:val="center"/>
          </w:tcPr>
          <w:p>
            <w:pPr>
              <w:pStyle w:val="12"/>
              <w:spacing w:before="11"/>
              <w:jc w:val="center"/>
              <w:rPr>
                <w:rFonts w:ascii="Times New Roman" w:hAnsi="Times New Roman" w:eastAsia="Times New Roman" w:cs="Times New Roman"/>
                <w:sz w:val="25"/>
                <w:szCs w:val="25"/>
              </w:rPr>
            </w:pPr>
          </w:p>
          <w:p>
            <w:pPr>
              <w:pStyle w:val="12"/>
              <w:spacing w:line="244" w:lineRule="auto"/>
              <w:ind w:left="280" w:leftChars="0" w:right="38" w:rightChars="0" w:hanging="240" w:firstLineChars="0"/>
              <w:jc w:val="center"/>
              <w:rPr>
                <w:rFonts w:hint="eastAsia" w:ascii="宋体" w:hAnsi="宋体" w:eastAsia="宋体" w:cs="宋体"/>
                <w:sz w:val="24"/>
                <w:szCs w:val="24"/>
                <w:lang w:val="en-US" w:eastAsia="zh-CN" w:bidi="ar-SA"/>
              </w:rPr>
            </w:pPr>
            <w:r>
              <w:rPr>
                <w:rFonts w:ascii="宋体" w:hAnsi="宋体" w:eastAsia="宋体" w:cs="宋体"/>
                <w:sz w:val="24"/>
                <w:szCs w:val="24"/>
              </w:rPr>
              <w:t>开工项目 数量</w:t>
            </w:r>
          </w:p>
        </w:tc>
        <w:tc>
          <w:tcPr>
            <w:tcW w:w="475" w:type="dxa"/>
            <w:tcBorders>
              <w:top w:val="single" w:color="auto" w:sz="4" w:space="0"/>
              <w:left w:val="single" w:color="auto" w:sz="4" w:space="0"/>
              <w:bottom w:val="single" w:color="auto" w:sz="4" w:space="0"/>
              <w:right w:val="single" w:color="auto" w:sz="4" w:space="0"/>
            </w:tcBorders>
            <w:vAlign w:val="top"/>
          </w:tcPr>
          <w:p>
            <w:pPr>
              <w:pStyle w:val="12"/>
              <w:rPr>
                <w:rFonts w:ascii="Times New Roman" w:hAnsi="Times New Roman" w:eastAsia="Times New Roman" w:cs="Times New Roman"/>
                <w:sz w:val="24"/>
                <w:szCs w:val="24"/>
              </w:rPr>
            </w:pPr>
          </w:p>
          <w:p>
            <w:pPr>
              <w:pStyle w:val="12"/>
              <w:spacing w:before="10"/>
              <w:rPr>
                <w:rFonts w:ascii="Times New Roman" w:hAnsi="Times New Roman" w:eastAsia="Times New Roman" w:cs="Times New Roman"/>
                <w:sz w:val="20"/>
                <w:szCs w:val="20"/>
              </w:rPr>
            </w:pPr>
          </w:p>
          <w:p>
            <w:pPr>
              <w:pStyle w:val="12"/>
              <w:ind w:right="2" w:rightChars="0"/>
              <w:jc w:val="center"/>
              <w:rPr>
                <w:rFonts w:hint="default" w:ascii="Times New Roman" w:hAnsi="Times New Roman" w:eastAsia="宋体" w:cs="Times New Roman"/>
                <w:sz w:val="24"/>
                <w:szCs w:val="24"/>
                <w:lang w:val="en-US" w:eastAsia="zh-CN" w:bidi="ar-SA"/>
              </w:rPr>
            </w:pPr>
            <w:r>
              <w:rPr>
                <w:rFonts w:hint="eastAsia" w:ascii="Times New Roman" w:eastAsia="宋体"/>
                <w:sz w:val="24"/>
                <w:lang w:val="en-US" w:eastAsia="zh-CN"/>
              </w:rPr>
              <w:t>10</w:t>
            </w:r>
          </w:p>
        </w:tc>
        <w:tc>
          <w:tcPr>
            <w:tcW w:w="2953" w:type="dxa"/>
            <w:tcBorders>
              <w:top w:val="single" w:color="auto" w:sz="4" w:space="0"/>
              <w:left w:val="single" w:color="auto" w:sz="4" w:space="0"/>
              <w:bottom w:val="single" w:color="auto" w:sz="4" w:space="0"/>
              <w:right w:val="single" w:color="auto" w:sz="4" w:space="0"/>
            </w:tcBorders>
            <w:vAlign w:val="center"/>
          </w:tcPr>
          <w:p>
            <w:pPr>
              <w:pStyle w:val="12"/>
              <w:spacing w:line="293" w:lineRule="exact"/>
              <w:ind w:right="1"/>
              <w:jc w:val="center"/>
              <w:rPr>
                <w:rFonts w:ascii="宋体" w:hAnsi="宋体" w:eastAsia="宋体" w:cs="宋体"/>
                <w:sz w:val="24"/>
                <w:szCs w:val="24"/>
                <w:lang w:val="en-US" w:eastAsia="zh-CN" w:bidi="ar-SA"/>
              </w:rPr>
            </w:pPr>
            <w:r>
              <w:rPr>
                <w:rFonts w:ascii="宋体" w:hAnsi="宋体" w:eastAsia="宋体" w:cs="宋体"/>
                <w:sz w:val="24"/>
                <w:szCs w:val="24"/>
                <w:lang w:eastAsia="zh-CN"/>
              </w:rPr>
              <w:t>年度中央资金支持的所有项目中已开工的 项目数量（个）</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反映项目实施进度。</w:t>
            </w:r>
          </w:p>
        </w:tc>
        <w:tc>
          <w:tcPr>
            <w:tcW w:w="4052" w:type="dxa"/>
            <w:tcBorders>
              <w:top w:val="single" w:color="auto" w:sz="4" w:space="0"/>
              <w:left w:val="single" w:color="auto" w:sz="4" w:space="0"/>
              <w:bottom w:val="single" w:color="auto" w:sz="4" w:space="0"/>
              <w:right w:val="single" w:color="auto" w:sz="4" w:space="0"/>
            </w:tcBorders>
            <w:vAlign w:val="center"/>
          </w:tcPr>
          <w:p>
            <w:pPr>
              <w:spacing w:before="183"/>
              <w:jc w:val="center"/>
              <w:rPr>
                <w:rFonts w:ascii="宋体" w:hAnsi="宋体" w:eastAsia="宋体" w:cs="宋体"/>
                <w:sz w:val="24"/>
                <w:szCs w:val="24"/>
                <w:lang w:val="en-US" w:eastAsia="zh-CN" w:bidi="ar-SA"/>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asciiTheme="minorHAnsi" w:hAnsiTheme="minorHAnsi" w:cstheme="minorBidi"/>
                <w:sz w:val="22"/>
                <w:szCs w:val="22"/>
                <w:lang w:val="en-US" w:eastAsia="zh-CN" w:bidi="ar-SA"/>
              </w:rPr>
            </w:pPr>
            <w:r>
              <w:rPr>
                <w:rFonts w:hint="eastAsia" w:eastAsia="宋体"/>
                <w:lang w:val="en-US" w:eastAsia="zh-CN"/>
              </w:rPr>
              <w:t>10</w:t>
            </w:r>
          </w:p>
        </w:tc>
        <w:tc>
          <w:tcPr>
            <w:tcW w:w="315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cstheme="minorBidi"/>
                <w:sz w:val="22"/>
                <w:szCs w:val="22"/>
                <w:lang w:val="en-US" w:eastAsia="zh-CN" w:bidi="ar-SA"/>
              </w:rPr>
            </w:pPr>
            <w:r>
              <w:rPr>
                <w:rFonts w:hint="eastAsia" w:ascii="宋体" w:hAnsi="宋体" w:eastAsia="宋体" w:cs="宋体"/>
                <w:sz w:val="24"/>
                <w:szCs w:val="24"/>
                <w:lang w:eastAsia="zh-CN"/>
              </w:rPr>
              <w:t>已开工，开工比例10</w:t>
            </w:r>
            <w:r>
              <w:rPr>
                <w:rFonts w:ascii="Times New Roman" w:hAnsi="Times New Roman" w:eastAsia="Times New Roman" w:cs="Times New Roman"/>
                <w:spacing w:val="-5"/>
                <w:sz w:val="24"/>
                <w:szCs w:val="24"/>
                <w:lang w:eastAsia="zh-CN"/>
              </w:rPr>
              <w:t>0%</w:t>
            </w:r>
            <w:r>
              <w:rPr>
                <w:rFonts w:ascii="宋体" w:hAnsi="宋体" w:eastAsia="宋体" w:cs="宋体"/>
                <w:sz w:val="24"/>
                <w:szCs w:val="24"/>
                <w:lang w:eastAsia="zh-CN"/>
              </w:rPr>
              <w:t>。</w:t>
            </w:r>
          </w:p>
        </w:tc>
      </w:tr>
      <w:tr>
        <w:trPr>
          <w:trHeight w:val="3009" w:hRule="exact"/>
        </w:trPr>
        <w:tc>
          <w:tcPr>
            <w:tcW w:w="605" w:type="dxa"/>
            <w:vMerge w:val="continue"/>
            <w:tcBorders>
              <w:left w:val="single" w:color="000000" w:sz="4" w:space="0"/>
              <w:bottom w:val="single" w:color="auto" w:sz="4" w:space="0"/>
              <w:right w:val="single" w:color="000000" w:sz="4" w:space="0"/>
            </w:tcBorders>
          </w:tcPr>
          <w:p>
            <w:pPr>
              <w:rPr>
                <w:lang w:eastAsia="zh-CN"/>
              </w:rPr>
            </w:pPr>
          </w:p>
        </w:tc>
        <w:tc>
          <w:tcPr>
            <w:tcW w:w="650" w:type="dxa"/>
            <w:vMerge w:val="continue"/>
            <w:tcBorders>
              <w:left w:val="single" w:color="auto" w:sz="4" w:space="0"/>
              <w:bottom w:val="single" w:color="auto" w:sz="4" w:space="0"/>
              <w:right w:val="single" w:color="auto" w:sz="4" w:space="0"/>
            </w:tcBorders>
          </w:tcPr>
          <w:p>
            <w:pPr>
              <w:rPr>
                <w:lang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pPr>
              <w:pStyle w:val="12"/>
              <w:spacing w:before="180" w:line="244" w:lineRule="auto"/>
              <w:ind w:left="280" w:leftChars="0" w:right="38" w:rightChars="0" w:hanging="240" w:firstLineChars="0"/>
              <w:jc w:val="center"/>
              <w:rPr>
                <w:rFonts w:hint="eastAsia" w:ascii="宋体" w:hAnsi="宋体" w:eastAsia="宋体" w:cs="宋体"/>
                <w:sz w:val="24"/>
                <w:szCs w:val="24"/>
                <w:lang w:val="en-US" w:eastAsia="zh-CN" w:bidi="ar-SA"/>
              </w:rPr>
            </w:pPr>
            <w:r>
              <w:rPr>
                <w:rFonts w:ascii="宋体" w:hAnsi="宋体" w:eastAsia="宋体" w:cs="宋体"/>
                <w:sz w:val="24"/>
                <w:szCs w:val="24"/>
              </w:rPr>
              <w:t>完工项目 数量</w:t>
            </w:r>
          </w:p>
        </w:tc>
        <w:tc>
          <w:tcPr>
            <w:tcW w:w="475" w:type="dxa"/>
            <w:tcBorders>
              <w:top w:val="single" w:color="auto" w:sz="4" w:space="0"/>
              <w:left w:val="single" w:color="auto" w:sz="4" w:space="0"/>
              <w:bottom w:val="single" w:color="auto" w:sz="4" w:space="0"/>
              <w:right w:val="single" w:color="auto" w:sz="4" w:space="0"/>
            </w:tcBorders>
            <w:vAlign w:val="top"/>
          </w:tcPr>
          <w:p>
            <w:pPr>
              <w:pStyle w:val="12"/>
              <w:rPr>
                <w:rFonts w:ascii="Times New Roman" w:hAnsi="Times New Roman" w:eastAsia="Times New Roman" w:cs="Times New Roman"/>
                <w:sz w:val="24"/>
                <w:szCs w:val="24"/>
              </w:rPr>
            </w:pPr>
          </w:p>
          <w:p>
            <w:pPr>
              <w:pStyle w:val="12"/>
              <w:spacing w:before="7"/>
              <w:rPr>
                <w:rFonts w:ascii="Times New Roman" w:hAnsi="Times New Roman" w:eastAsia="Times New Roman" w:cs="Times New Roman"/>
                <w:sz w:val="34"/>
                <w:szCs w:val="34"/>
              </w:rPr>
            </w:pPr>
          </w:p>
          <w:p>
            <w:pPr>
              <w:pStyle w:val="12"/>
              <w:ind w:right="2" w:rightChars="0"/>
              <w:jc w:val="center"/>
              <w:rPr>
                <w:rFonts w:ascii="Times New Roman" w:hAnsi="Times New Roman" w:eastAsia="Times New Roman" w:cs="Times New Roman"/>
                <w:sz w:val="24"/>
                <w:szCs w:val="24"/>
                <w:lang w:val="en-US" w:eastAsia="zh-CN" w:bidi="ar-SA"/>
              </w:rPr>
            </w:pPr>
            <w:r>
              <w:rPr>
                <w:rFonts w:ascii="Times New Roman"/>
                <w:sz w:val="24"/>
              </w:rPr>
              <w:t>5</w:t>
            </w:r>
          </w:p>
        </w:tc>
        <w:tc>
          <w:tcPr>
            <w:tcW w:w="2953" w:type="dxa"/>
            <w:tcBorders>
              <w:top w:val="single" w:color="auto" w:sz="4" w:space="0"/>
              <w:left w:val="single" w:color="auto" w:sz="4" w:space="0"/>
              <w:bottom w:val="single" w:color="auto" w:sz="4" w:space="0"/>
              <w:right w:val="single" w:color="auto" w:sz="4" w:space="0"/>
            </w:tcBorders>
            <w:vAlign w:val="center"/>
          </w:tcPr>
          <w:p>
            <w:pPr>
              <w:pStyle w:val="12"/>
              <w:spacing w:line="320" w:lineRule="exact"/>
              <w:ind w:left="59" w:right="62"/>
              <w:jc w:val="center"/>
              <w:rPr>
                <w:rFonts w:ascii="宋体" w:hAnsi="宋体" w:eastAsia="宋体" w:cs="宋体"/>
                <w:sz w:val="24"/>
                <w:szCs w:val="24"/>
                <w:lang w:val="en-US" w:eastAsia="zh-CN" w:bidi="ar-SA"/>
              </w:rPr>
            </w:pPr>
            <w:r>
              <w:rPr>
                <w:rFonts w:ascii="宋体" w:hAnsi="宋体" w:eastAsia="宋体" w:cs="宋体"/>
                <w:sz w:val="24"/>
                <w:szCs w:val="24"/>
                <w:lang w:eastAsia="zh-CN"/>
              </w:rPr>
              <w:t>年度中央资金支持的 所有项目中完成竣工验收的项目数量（个），反映项目实 施进度。</w:t>
            </w:r>
          </w:p>
        </w:tc>
        <w:tc>
          <w:tcPr>
            <w:tcW w:w="40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Times New Roman" w:cs="Times New Roman"/>
                <w:sz w:val="24"/>
                <w:szCs w:val="24"/>
                <w:lang w:eastAsia="zh-CN"/>
              </w:rPr>
            </w:pPr>
          </w:p>
          <w:p>
            <w:pPr>
              <w:pStyle w:val="12"/>
              <w:spacing w:before="8"/>
              <w:jc w:val="center"/>
              <w:rPr>
                <w:rFonts w:ascii="Times New Roman" w:hAnsi="Times New Roman" w:eastAsia="Times New Roman" w:cs="Times New Roman"/>
                <w:sz w:val="29"/>
                <w:szCs w:val="29"/>
                <w:lang w:eastAsia="zh-CN"/>
              </w:rPr>
            </w:pPr>
          </w:p>
          <w:p>
            <w:pPr>
              <w:pStyle w:val="12"/>
              <w:jc w:val="center"/>
              <w:rPr>
                <w:rFonts w:ascii="宋体" w:hAnsi="宋体" w:eastAsia="宋体" w:cs="宋体"/>
                <w:sz w:val="24"/>
                <w:szCs w:val="24"/>
                <w:lang w:val="en-US" w:eastAsia="zh-CN" w:bidi="ar-SA"/>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eastAsia="宋体" w:asciiTheme="minorHAnsi" w:hAnsiTheme="minorHAnsi" w:cstheme="minorBidi"/>
                <w:sz w:val="22"/>
                <w:szCs w:val="22"/>
                <w:lang w:val="en-US" w:eastAsia="zh-CN" w:bidi="ar-SA"/>
              </w:rPr>
            </w:pPr>
            <w:r>
              <w:rPr>
                <w:rFonts w:hint="eastAsia" w:eastAsia="宋体"/>
                <w:lang w:eastAsia="zh-CN"/>
              </w:rPr>
              <w:t>5</w:t>
            </w:r>
          </w:p>
        </w:tc>
        <w:tc>
          <w:tcPr>
            <w:tcW w:w="3157" w:type="dxa"/>
            <w:tcBorders>
              <w:top w:val="single" w:color="auto" w:sz="4" w:space="0"/>
              <w:left w:val="single" w:color="auto" w:sz="4" w:space="0"/>
              <w:bottom w:val="single" w:color="auto" w:sz="4" w:space="0"/>
              <w:right w:val="single" w:color="auto" w:sz="4" w:space="0"/>
            </w:tcBorders>
            <w:vAlign w:val="center"/>
          </w:tcPr>
          <w:p>
            <w:pPr>
              <w:pStyle w:val="12"/>
              <w:spacing w:line="320" w:lineRule="exact"/>
              <w:ind w:left="59" w:leftChars="0" w:right="62" w:rightChars="0"/>
              <w:jc w:val="center"/>
              <w:rPr>
                <w:rFonts w:hint="eastAsia" w:eastAsia="宋体" w:asciiTheme="minorHAnsi" w:hAnsiTheme="minorHAnsi" w:cstheme="minorBidi"/>
                <w:sz w:val="22"/>
                <w:szCs w:val="22"/>
                <w:lang w:val="en-US" w:eastAsia="zh-CN" w:bidi="ar-SA"/>
              </w:rPr>
            </w:pPr>
            <w:r>
              <w:rPr>
                <w:rFonts w:hint="eastAsia" w:ascii="宋体" w:hAnsi="宋体" w:eastAsia="宋体" w:cs="宋体"/>
                <w:sz w:val="24"/>
                <w:szCs w:val="24"/>
                <w:lang w:val="zh-CN" w:eastAsia="zh-CN"/>
              </w:rPr>
              <w:t>安装完成原位水质净化设备15组、曝气设备27套、生物水下挂膜飘带9套、河长管理系统1套、视频及水质监控体系1套，</w:t>
            </w:r>
            <w:r>
              <w:rPr>
                <w:rFonts w:hint="eastAsia" w:ascii="宋体" w:hAnsi="宋体" w:eastAsia="宋体" w:cs="宋体"/>
                <w:sz w:val="24"/>
                <w:szCs w:val="24"/>
                <w:lang w:val="en-US" w:eastAsia="zh-CN"/>
              </w:rPr>
              <w:t>完成县城雨污混排口生态化改造3处，完成水稻研究所湿地、牛滩小桥溪湿地、牛滩污水处理厂尾水湿地建设。</w:t>
            </w:r>
          </w:p>
        </w:tc>
      </w:tr>
    </w:tbl>
    <w:p>
      <w:pPr>
        <w:rPr>
          <w:rFonts w:ascii="Times New Roman" w:hAnsi="Times New Roman" w:eastAsia="Times New Roman" w:cs="Times New Roman"/>
          <w:sz w:val="20"/>
          <w:szCs w:val="20"/>
          <w:lang w:eastAsia="zh-CN"/>
        </w:rPr>
      </w:pPr>
      <w:r>
        <w:pict>
          <v:shape id="_x0000_s1064" o:spid="_x0000_s1064" o:spt="202" type="#_x0000_t202" style="position:absolute;left:0pt;margin-left:32.15pt;margin-top:449.45pt;height:58.2pt;width:16.05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
              <w:txbxContent>
                <w:p>
                  <w:pPr>
                    <w:spacing w:line="301"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rPr>
                      <w:rFonts w:ascii="宋体" w:hAnsi="宋体" w:eastAsia="宋体" w:cs="宋体"/>
                      <w:spacing w:val="1"/>
                      <w:sz w:val="28"/>
                      <w:szCs w:val="28"/>
                    </w:rPr>
                    <w:t>3</w:t>
                  </w:r>
                  <w:r>
                    <w:rPr>
                      <w:rFonts w:ascii="宋体" w:hAnsi="宋体" w:eastAsia="宋体" w:cs="宋体"/>
                      <w:sz w:val="28"/>
                      <w:szCs w:val="28"/>
                    </w:rPr>
                    <w:t>9 —</w:t>
                  </w:r>
                </w:p>
              </w:txbxContent>
            </v:textbox>
          </v:shape>
        </w:pict>
      </w:r>
    </w:p>
    <w:p>
      <w:pPr>
        <w:rPr>
          <w:rFonts w:ascii="Times New Roman" w:hAnsi="Times New Roman" w:eastAsia="Times New Roman" w:cs="Times New Roman"/>
          <w:sz w:val="20"/>
          <w:szCs w:val="20"/>
          <w:lang w:eastAsia="zh-CN"/>
        </w:rPr>
      </w:pPr>
      <w:r>
        <w:pict>
          <v:shape id="_x0000_s1065" o:spid="_x0000_s1065" o:spt="202" type="#_x0000_t202" style="position:absolute;left:0pt;margin-left:32.9pt;margin-top:93.2pt;height:58.2pt;width:16.05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pPr>
                    <w:spacing w:line="301"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rPr>
                      <w:rFonts w:ascii="宋体" w:hAnsi="宋体" w:eastAsia="宋体" w:cs="宋体"/>
                      <w:spacing w:val="1"/>
                      <w:sz w:val="28"/>
                      <w:szCs w:val="28"/>
                    </w:rPr>
                    <w:t>4</w:t>
                  </w:r>
                  <w:r>
                    <w:rPr>
                      <w:rFonts w:ascii="宋体" w:hAnsi="宋体" w:eastAsia="宋体" w:cs="宋体"/>
                      <w:sz w:val="28"/>
                      <w:szCs w:val="28"/>
                    </w:rPr>
                    <w:t>0 —</w:t>
                  </w:r>
                </w:p>
              </w:txbxContent>
            </v:textbox>
          </v:shape>
        </w:pict>
      </w:r>
    </w:p>
    <w:p>
      <w:pPr>
        <w:spacing w:before="11"/>
        <w:rPr>
          <w:rFonts w:ascii="Times New Roman" w:hAnsi="Times New Roman" w:eastAsia="Times New Roman" w:cs="Times New Roman"/>
          <w:sz w:val="21"/>
          <w:szCs w:val="21"/>
          <w:lang w:eastAsia="zh-CN"/>
        </w:rPr>
      </w:pPr>
    </w:p>
    <w:tbl>
      <w:tblPr>
        <w:tblStyle w:val="8"/>
        <w:tblW w:w="0" w:type="auto"/>
        <w:tblInd w:w="113" w:type="dxa"/>
        <w:tblLayout w:type="fixed"/>
        <w:tblCellMar>
          <w:top w:w="0" w:type="dxa"/>
          <w:left w:w="0" w:type="dxa"/>
          <w:bottom w:w="0" w:type="dxa"/>
          <w:right w:w="0" w:type="dxa"/>
        </w:tblCellMar>
      </w:tblPr>
      <w:tblGrid>
        <w:gridCol w:w="605"/>
        <w:gridCol w:w="650"/>
        <w:gridCol w:w="1051"/>
        <w:gridCol w:w="475"/>
        <w:gridCol w:w="2953"/>
        <w:gridCol w:w="4052"/>
        <w:gridCol w:w="574"/>
        <w:gridCol w:w="3157"/>
      </w:tblGrid>
      <w:tr>
        <w:trPr>
          <w:trHeight w:val="910" w:hRule="exact"/>
        </w:trPr>
        <w:tc>
          <w:tcPr>
            <w:tcW w:w="605" w:type="dxa"/>
            <w:tcBorders>
              <w:top w:val="single" w:color="000000" w:sz="4" w:space="0"/>
              <w:left w:val="single" w:color="000000" w:sz="4" w:space="0"/>
              <w:bottom w:val="single" w:color="auto" w:sz="4" w:space="0"/>
              <w:right w:val="single" w:color="000000" w:sz="4" w:space="0"/>
            </w:tcBorders>
          </w:tcPr>
          <w:p>
            <w:pPr>
              <w:pStyle w:val="12"/>
              <w:spacing w:before="148" w:line="300" w:lineRule="exact"/>
              <w:ind w:left="57" w:right="56"/>
              <w:rPr>
                <w:rFonts w:ascii="宋体" w:hAnsi="宋体" w:eastAsia="宋体" w:cs="宋体"/>
                <w:sz w:val="24"/>
                <w:szCs w:val="24"/>
              </w:rPr>
            </w:pPr>
            <w:r>
              <w:rPr>
                <w:rFonts w:ascii="宋体" w:hAnsi="宋体" w:eastAsia="宋体" w:cs="宋体"/>
                <w:sz w:val="24"/>
                <w:szCs w:val="24"/>
              </w:rPr>
              <w:t>一级 指标</w:t>
            </w:r>
          </w:p>
        </w:tc>
        <w:tc>
          <w:tcPr>
            <w:tcW w:w="650" w:type="dxa"/>
            <w:tcBorders>
              <w:top w:val="single" w:color="000000" w:sz="4" w:space="0"/>
              <w:left w:val="single" w:color="000000" w:sz="4" w:space="0"/>
              <w:bottom w:val="single" w:color="000000" w:sz="4" w:space="0"/>
              <w:right w:val="single" w:color="000000" w:sz="4" w:space="0"/>
            </w:tcBorders>
          </w:tcPr>
          <w:p>
            <w:pPr>
              <w:pStyle w:val="12"/>
              <w:spacing w:before="148" w:line="300" w:lineRule="exact"/>
              <w:ind w:left="79" w:right="79"/>
              <w:rPr>
                <w:rFonts w:ascii="宋体" w:hAnsi="宋体" w:eastAsia="宋体" w:cs="宋体"/>
                <w:sz w:val="24"/>
                <w:szCs w:val="24"/>
              </w:rPr>
            </w:pPr>
            <w:r>
              <w:rPr>
                <w:rFonts w:ascii="宋体" w:hAnsi="宋体" w:eastAsia="宋体" w:cs="宋体"/>
                <w:sz w:val="24"/>
                <w:szCs w:val="24"/>
              </w:rPr>
              <w:t>二级 指标</w:t>
            </w:r>
          </w:p>
        </w:tc>
        <w:tc>
          <w:tcPr>
            <w:tcW w:w="1051"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40"/>
              <w:rPr>
                <w:rFonts w:ascii="宋体" w:hAnsi="宋体" w:eastAsia="宋体" w:cs="宋体"/>
                <w:sz w:val="24"/>
                <w:szCs w:val="24"/>
              </w:rPr>
            </w:pPr>
            <w:r>
              <w:rPr>
                <w:rFonts w:ascii="宋体" w:hAnsi="宋体" w:eastAsia="宋体" w:cs="宋体"/>
                <w:sz w:val="24"/>
                <w:szCs w:val="24"/>
              </w:rPr>
              <w:t>三级指标</w:t>
            </w:r>
          </w:p>
        </w:tc>
        <w:tc>
          <w:tcPr>
            <w:tcW w:w="475" w:type="dxa"/>
            <w:tcBorders>
              <w:top w:val="single" w:color="000000" w:sz="4" w:space="0"/>
              <w:left w:val="single" w:color="000000" w:sz="4" w:space="0"/>
              <w:bottom w:val="single" w:color="000000" w:sz="4" w:space="0"/>
              <w:right w:val="single" w:color="000000" w:sz="4" w:space="0"/>
            </w:tcBorders>
          </w:tcPr>
          <w:p>
            <w:pPr>
              <w:pStyle w:val="12"/>
              <w:spacing w:line="300" w:lineRule="exact"/>
              <w:ind w:left="110" w:right="113"/>
              <w:jc w:val="both"/>
              <w:rPr>
                <w:rFonts w:ascii="宋体" w:hAnsi="宋体" w:eastAsia="宋体" w:cs="宋体"/>
                <w:sz w:val="24"/>
                <w:szCs w:val="24"/>
              </w:rPr>
            </w:pPr>
            <w:r>
              <w:rPr>
                <w:rFonts w:ascii="宋体" w:hAnsi="宋体" w:eastAsia="宋体" w:cs="宋体"/>
                <w:sz w:val="24"/>
                <w:szCs w:val="24"/>
              </w:rPr>
              <w:t>基 准 分</w:t>
            </w:r>
          </w:p>
        </w:tc>
        <w:tc>
          <w:tcPr>
            <w:tcW w:w="2953"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659"/>
              <w:rPr>
                <w:rFonts w:ascii="宋体" w:hAnsi="宋体" w:eastAsia="宋体" w:cs="宋体"/>
                <w:sz w:val="24"/>
                <w:szCs w:val="24"/>
              </w:rPr>
            </w:pPr>
            <w:r>
              <w:rPr>
                <w:rFonts w:ascii="宋体" w:hAnsi="宋体" w:eastAsia="宋体" w:cs="宋体"/>
                <w:sz w:val="24"/>
                <w:szCs w:val="24"/>
              </w:rPr>
              <w:t>指标解释</w:t>
            </w:r>
          </w:p>
        </w:tc>
        <w:tc>
          <w:tcPr>
            <w:tcW w:w="4052"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jc w:val="center"/>
              <w:rPr>
                <w:rFonts w:ascii="宋体" w:hAnsi="宋体" w:eastAsia="宋体" w:cs="宋体"/>
                <w:sz w:val="24"/>
                <w:szCs w:val="24"/>
              </w:rPr>
            </w:pPr>
            <w:r>
              <w:rPr>
                <w:rFonts w:ascii="宋体" w:hAnsi="宋体" w:eastAsia="宋体" w:cs="宋体"/>
                <w:sz w:val="24"/>
                <w:szCs w:val="24"/>
              </w:rPr>
              <w:t>评分方法</w:t>
            </w:r>
          </w:p>
        </w:tc>
        <w:tc>
          <w:tcPr>
            <w:tcW w:w="574" w:type="dxa"/>
            <w:tcBorders>
              <w:top w:val="single" w:color="000000" w:sz="4" w:space="0"/>
              <w:left w:val="single" w:color="000000" w:sz="4" w:space="0"/>
              <w:bottom w:val="single" w:color="000000" w:sz="4" w:space="0"/>
              <w:right w:val="single" w:color="000000" w:sz="4" w:space="0"/>
            </w:tcBorders>
          </w:tcPr>
          <w:p>
            <w:pPr>
              <w:pStyle w:val="12"/>
              <w:spacing w:before="148" w:line="300" w:lineRule="exact"/>
              <w:ind w:left="40" w:right="41"/>
              <w:rPr>
                <w:rFonts w:ascii="宋体" w:hAnsi="宋体" w:eastAsia="宋体" w:cs="宋体"/>
                <w:sz w:val="24"/>
                <w:szCs w:val="24"/>
              </w:rPr>
            </w:pPr>
            <w:r>
              <w:rPr>
                <w:rFonts w:ascii="宋体" w:hAnsi="宋体" w:eastAsia="宋体" w:cs="宋体"/>
                <w:sz w:val="24"/>
                <w:szCs w:val="24"/>
              </w:rPr>
              <w:t>自评 得分</w:t>
            </w:r>
          </w:p>
        </w:tc>
        <w:tc>
          <w:tcPr>
            <w:tcW w:w="3157"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730"/>
              <w:rPr>
                <w:rFonts w:ascii="宋体" w:hAnsi="宋体" w:eastAsia="宋体" w:cs="宋体"/>
                <w:sz w:val="24"/>
                <w:szCs w:val="24"/>
              </w:rPr>
            </w:pPr>
            <w:r>
              <w:rPr>
                <w:rFonts w:ascii="宋体" w:hAnsi="宋体" w:eastAsia="宋体" w:cs="宋体"/>
                <w:sz w:val="24"/>
                <w:szCs w:val="24"/>
              </w:rPr>
              <w:t>评分理由及依据</w:t>
            </w:r>
          </w:p>
        </w:tc>
      </w:tr>
      <w:tr>
        <w:tblPrEx>
          <w:tblCellMar>
            <w:top w:w="0" w:type="dxa"/>
            <w:left w:w="0" w:type="dxa"/>
            <w:bottom w:w="0" w:type="dxa"/>
            <w:right w:w="0" w:type="dxa"/>
          </w:tblCellMar>
        </w:tblPrEx>
        <w:trPr>
          <w:trHeight w:val="1810" w:hRule="exact"/>
        </w:trPr>
        <w:tc>
          <w:tcPr>
            <w:tcW w:w="605" w:type="dxa"/>
            <w:vMerge w:val="restart"/>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效益指标</w:t>
            </w: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r>
              <w:rPr>
                <w:rFonts w:hint="eastAsia" w:ascii="Times New Roman" w:hAnsi="Times New Roman" w:eastAsia="Times New Roman" w:cs="Times New Roman"/>
                <w:sz w:val="24"/>
                <w:szCs w:val="24"/>
                <w:lang w:eastAsia="zh-CN"/>
              </w:rPr>
              <w:t>生态效益</w:t>
            </w: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spacing w:before="2"/>
              <w:jc w:val="center"/>
              <w:rPr>
                <w:rFonts w:ascii="Times New Roman" w:hAnsi="Times New Roman" w:eastAsia="Times New Roman" w:cs="Times New Roman"/>
                <w:sz w:val="31"/>
                <w:szCs w:val="31"/>
                <w:lang w:eastAsia="zh-CN"/>
              </w:rPr>
            </w:pPr>
          </w:p>
          <w:p>
            <w:pPr>
              <w:pStyle w:val="12"/>
              <w:spacing w:line="300" w:lineRule="exact"/>
              <w:ind w:left="79" w:right="79"/>
              <w:jc w:val="center"/>
              <w:rPr>
                <w:rFonts w:ascii="宋体" w:hAnsi="宋体" w:eastAsia="宋体" w:cs="宋体"/>
                <w:sz w:val="24"/>
                <w:szCs w:val="24"/>
              </w:rPr>
            </w:pPr>
            <w:r>
              <w:rPr>
                <w:rFonts w:ascii="宋体" w:hAnsi="宋体" w:eastAsia="宋体" w:cs="宋体"/>
                <w:sz w:val="24"/>
                <w:szCs w:val="24"/>
              </w:rPr>
              <w:t>生态 效益</w:t>
            </w: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right="38"/>
              <w:jc w:val="both"/>
              <w:rPr>
                <w:rFonts w:ascii="宋体" w:hAnsi="宋体" w:eastAsia="宋体" w:cs="宋体"/>
                <w:sz w:val="24"/>
                <w:szCs w:val="24"/>
                <w:lang w:eastAsia="zh-CN"/>
              </w:rPr>
            </w:pPr>
            <w:r>
              <w:rPr>
                <w:rFonts w:ascii="宋体" w:hAnsi="宋体" w:eastAsia="宋体" w:cs="宋体"/>
                <w:sz w:val="24"/>
                <w:szCs w:val="24"/>
                <w:lang w:eastAsia="zh-CN"/>
              </w:rPr>
              <w:t>地表水水 质优良（达到或</w:t>
            </w:r>
          </w:p>
          <w:p>
            <w:pPr>
              <w:pStyle w:val="12"/>
              <w:spacing w:before="33" w:line="300" w:lineRule="exact"/>
              <w:ind w:left="40" w:right="38" w:hanging="3"/>
              <w:jc w:val="center"/>
              <w:rPr>
                <w:rFonts w:ascii="宋体" w:hAnsi="宋体" w:eastAsia="宋体" w:cs="宋体"/>
                <w:sz w:val="24"/>
                <w:szCs w:val="24"/>
                <w:lang w:eastAsia="zh-CN"/>
              </w:rPr>
            </w:pPr>
            <w:r>
              <w:rPr>
                <w:rFonts w:ascii="宋体" w:hAnsi="宋体" w:eastAsia="宋体" w:cs="宋体"/>
                <w:sz w:val="24"/>
                <w:szCs w:val="24"/>
                <w:lang w:eastAsia="zh-CN"/>
              </w:rPr>
              <w:t>优于</w:t>
            </w:r>
            <w:r>
              <w:rPr>
                <w:rFonts w:ascii="宋体" w:hAnsi="宋体" w:eastAsia="宋体" w:cs="宋体"/>
                <w:spacing w:val="-60"/>
                <w:sz w:val="24"/>
                <w:szCs w:val="24"/>
                <w:lang w:eastAsia="zh-CN"/>
              </w:rPr>
              <w:t xml:space="preserve"> </w:t>
            </w:r>
            <w:r>
              <w:rPr>
                <w:rFonts w:ascii="Times New Roman" w:hAnsi="Times New Roman" w:eastAsia="Times New Roman" w:cs="Times New Roman"/>
                <w:sz w:val="24"/>
                <w:szCs w:val="24"/>
                <w:lang w:eastAsia="zh-CN"/>
              </w:rPr>
              <w:t>III</w:t>
            </w:r>
            <w:r>
              <w:rPr>
                <w:rFonts w:ascii="Times New Roman" w:hAnsi="Times New Roman" w:eastAsia="Times New Roman" w:cs="Times New Roman"/>
                <w:spacing w:val="-1"/>
                <w:sz w:val="24"/>
                <w:szCs w:val="24"/>
                <w:lang w:eastAsia="zh-CN"/>
              </w:rPr>
              <w:t xml:space="preserve"> </w:t>
            </w:r>
            <w:r>
              <w:rPr>
                <w:rFonts w:ascii="宋体" w:hAnsi="宋体" w:eastAsia="宋体" w:cs="宋体"/>
                <w:sz w:val="24"/>
                <w:szCs w:val="24"/>
                <w:lang w:eastAsia="zh-CN"/>
              </w:rPr>
              <w:t>类）改善 比例</w:t>
            </w:r>
          </w:p>
        </w:tc>
        <w:tc>
          <w:tcPr>
            <w:tcW w:w="475"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hint="default"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10</w:t>
            </w: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spacing w:before="5"/>
              <w:jc w:val="center"/>
              <w:rPr>
                <w:rFonts w:ascii="Times New Roman" w:hAnsi="Times New Roman" w:eastAsia="Times New Roman" w:cs="Times New Roman"/>
                <w:sz w:val="21"/>
                <w:szCs w:val="21"/>
                <w:lang w:eastAsia="zh-CN"/>
              </w:rPr>
            </w:pPr>
          </w:p>
          <w:p>
            <w:pPr>
              <w:pStyle w:val="12"/>
              <w:ind w:left="110"/>
              <w:jc w:val="center"/>
              <w:rPr>
                <w:rFonts w:ascii="Times New Roman" w:hAnsi="Times New Roman" w:eastAsia="Times New Roman" w:cs="Times New Roman"/>
                <w:sz w:val="24"/>
                <w:szCs w:val="24"/>
              </w:rPr>
            </w:pPr>
            <w:r>
              <w:rPr>
                <w:rFonts w:ascii="Times New Roman"/>
                <w:sz w:val="24"/>
              </w:rPr>
              <w:t>15</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right="182"/>
              <w:jc w:val="center"/>
              <w:rPr>
                <w:rFonts w:ascii="宋体" w:hAnsi="宋体" w:eastAsia="宋体" w:cs="宋体"/>
                <w:sz w:val="24"/>
                <w:szCs w:val="24"/>
                <w:lang w:eastAsia="zh-CN"/>
              </w:rPr>
            </w:pPr>
            <w:r>
              <w:rPr>
                <w:rFonts w:ascii="宋体" w:hAnsi="宋体" w:eastAsia="宋体" w:cs="宋体"/>
                <w:sz w:val="24"/>
                <w:szCs w:val="24"/>
                <w:lang w:eastAsia="zh-CN"/>
              </w:rPr>
              <w:t>与预期改善程度相比，区域水质优良（</w:t>
            </w:r>
            <w:r>
              <w:rPr>
                <w:rFonts w:ascii="Times New Roman" w:hAnsi="Times New Roman" w:eastAsia="Times New Roman" w:cs="Times New Roman"/>
                <w:sz w:val="24"/>
                <w:szCs w:val="24"/>
                <w:lang w:eastAsia="zh-CN"/>
              </w:rPr>
              <w:t>I-III</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16"/>
                <w:sz w:val="24"/>
                <w:szCs w:val="24"/>
                <w:lang w:eastAsia="zh-CN"/>
              </w:rPr>
              <w:t>类）水体改善程</w:t>
            </w:r>
            <w:r>
              <w:rPr>
                <w:rFonts w:ascii="宋体" w:hAnsi="宋体" w:eastAsia="宋体" w:cs="宋体"/>
                <w:sz w:val="24"/>
                <w:szCs w:val="24"/>
                <w:lang w:eastAsia="zh-CN"/>
              </w:rPr>
              <w:t>度。</w:t>
            </w:r>
          </w:p>
        </w:tc>
        <w:tc>
          <w:tcPr>
            <w:tcW w:w="4052"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right="7"/>
              <w:jc w:val="center"/>
              <w:rPr>
                <w:rFonts w:ascii="宋体" w:hAnsi="宋体" w:eastAsia="宋体" w:cs="宋体"/>
                <w:sz w:val="24"/>
                <w:szCs w:val="24"/>
                <w:lang w:eastAsia="zh-CN"/>
              </w:rPr>
            </w:pPr>
            <w:r>
              <w:rPr>
                <w:rFonts w:ascii="宋体" w:hAnsi="宋体" w:eastAsia="宋体" w:cs="宋体"/>
                <w:sz w:val="24"/>
                <w:szCs w:val="24"/>
                <w:lang w:eastAsia="zh-CN"/>
              </w:rPr>
              <w:t>指标得分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上年值）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上年值）×指标基准分</w:t>
            </w:r>
          </w:p>
        </w:tc>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lang w:val="en-US" w:eastAsia="zh-CN"/>
              </w:rPr>
            </w:pPr>
            <w:r>
              <w:rPr>
                <w:rFonts w:hint="eastAsia" w:eastAsia="宋体"/>
                <w:lang w:eastAsia="zh-CN"/>
              </w:rPr>
              <w:t>1</w:t>
            </w:r>
            <w:r>
              <w:rPr>
                <w:rFonts w:hint="eastAsia" w:eastAsia="宋体"/>
                <w:lang w:val="en-US" w:eastAsia="zh-CN"/>
              </w:rPr>
              <w:t>0</w:t>
            </w: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eastAsia="zh-CN"/>
              </w:rPr>
            </w:pPr>
            <w:r>
              <w:rPr>
                <w:rFonts w:hint="eastAsia" w:ascii="宋体" w:hAnsi="宋体" w:eastAsia="宋体" w:cs="宋体"/>
                <w:sz w:val="24"/>
                <w:szCs w:val="24"/>
                <w:lang w:val="en-US" w:eastAsia="zh-CN"/>
              </w:rPr>
              <w:t>2021年</w:t>
            </w:r>
            <w:r>
              <w:rPr>
                <w:rFonts w:hint="eastAsia" w:ascii="宋体" w:hAnsi="宋体" w:eastAsia="宋体" w:cs="宋体"/>
                <w:sz w:val="24"/>
                <w:szCs w:val="24"/>
                <w:lang w:eastAsia="zh-CN"/>
              </w:rPr>
              <w:t>濑溪河官渡大桥断面</w:t>
            </w:r>
            <w:r>
              <w:rPr>
                <w:rFonts w:hint="eastAsia" w:ascii="宋体" w:hAnsi="宋体" w:eastAsia="宋体" w:cs="宋体"/>
                <w:sz w:val="24"/>
                <w:szCs w:val="24"/>
                <w:lang w:val="en-US" w:eastAsia="zh-CN"/>
              </w:rPr>
              <w:t>平均水质为3类，2022年1-7月平均水质为3类。地表水水质达到优良改善比例100%。</w:t>
            </w:r>
          </w:p>
        </w:tc>
      </w:tr>
      <w:tr>
        <w:tblPrEx>
          <w:tblCellMar>
            <w:top w:w="0" w:type="dxa"/>
            <w:left w:w="0" w:type="dxa"/>
            <w:bottom w:w="0" w:type="dxa"/>
            <w:right w:w="0" w:type="dxa"/>
          </w:tblCellMar>
        </w:tblPrEx>
        <w:trPr>
          <w:trHeight w:val="1474" w:hRule="exact"/>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center"/>
              <w:rPr>
                <w:lang w:eastAsia="zh-CN"/>
              </w:rPr>
            </w:pPr>
          </w:p>
        </w:tc>
        <w:tc>
          <w:tcPr>
            <w:tcW w:w="650" w:type="dxa"/>
            <w:tcBorders>
              <w:top w:val="single" w:color="000000" w:sz="4" w:space="0"/>
              <w:left w:val="single" w:color="auto" w:sz="4" w:space="0"/>
              <w:bottom w:val="single" w:color="auto" w:sz="4" w:space="0"/>
              <w:right w:val="single" w:color="000000" w:sz="4" w:space="0"/>
            </w:tcBorders>
            <w:vAlign w:val="center"/>
          </w:tcPr>
          <w:p>
            <w:pPr>
              <w:pStyle w:val="12"/>
              <w:spacing w:line="237" w:lineRule="auto"/>
              <w:ind w:left="79" w:leftChars="0" w:right="79" w:rightChars="0"/>
              <w:jc w:val="center"/>
              <w:rPr>
                <w:rFonts w:ascii="宋体" w:hAnsi="宋体" w:eastAsia="宋体" w:cs="宋体"/>
                <w:sz w:val="24"/>
                <w:szCs w:val="24"/>
                <w:lang w:val="en-US" w:eastAsia="en-US" w:bidi="ar-SA"/>
              </w:rPr>
            </w:pPr>
            <w:r>
              <w:rPr>
                <w:rFonts w:ascii="宋体" w:hAnsi="宋体" w:eastAsia="宋体" w:cs="宋体"/>
                <w:sz w:val="24"/>
                <w:szCs w:val="24"/>
              </w:rPr>
              <w:t>可持 续影 响</w:t>
            </w:r>
          </w:p>
        </w:tc>
        <w:tc>
          <w:tcPr>
            <w:tcW w:w="1051" w:type="dxa"/>
            <w:tcBorders>
              <w:top w:val="single" w:color="000000" w:sz="4" w:space="0"/>
              <w:left w:val="single" w:color="000000" w:sz="4" w:space="0"/>
              <w:bottom w:val="single" w:color="auto" w:sz="4" w:space="0"/>
              <w:right w:val="single" w:color="000000" w:sz="4" w:space="0"/>
            </w:tcBorders>
            <w:vAlign w:val="center"/>
          </w:tcPr>
          <w:p>
            <w:pPr>
              <w:pStyle w:val="12"/>
              <w:spacing w:before="121" w:line="237" w:lineRule="auto"/>
              <w:ind w:left="40" w:leftChars="0" w:right="38" w:rightChars="0"/>
              <w:jc w:val="center"/>
              <w:rPr>
                <w:rFonts w:ascii="宋体" w:hAnsi="宋体" w:eastAsia="宋体" w:cs="宋体"/>
                <w:sz w:val="24"/>
                <w:szCs w:val="24"/>
                <w:lang w:val="en-US" w:eastAsia="zh-CN" w:bidi="ar-SA"/>
              </w:rPr>
            </w:pPr>
            <w:r>
              <w:rPr>
                <w:rFonts w:ascii="宋体" w:hAnsi="宋体" w:eastAsia="宋体" w:cs="宋体"/>
                <w:sz w:val="24"/>
                <w:szCs w:val="24"/>
                <w:lang w:eastAsia="zh-CN"/>
              </w:rPr>
              <w:t>横向生态 补偿机制 建设等改 革创新</w:t>
            </w:r>
          </w:p>
        </w:tc>
        <w:tc>
          <w:tcPr>
            <w:tcW w:w="475" w:type="dxa"/>
            <w:tcBorders>
              <w:top w:val="single" w:color="000000" w:sz="4" w:space="0"/>
              <w:left w:val="single" w:color="000000" w:sz="4" w:space="0"/>
              <w:bottom w:val="single" w:color="auto" w:sz="4" w:space="0"/>
              <w:right w:val="single" w:color="000000" w:sz="4" w:space="0"/>
            </w:tcBorders>
            <w:vAlign w:val="center"/>
          </w:tcPr>
          <w:p>
            <w:pPr>
              <w:pStyle w:val="12"/>
              <w:ind w:right="2" w:rightChars="0"/>
              <w:jc w:val="center"/>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10</w:t>
            </w:r>
          </w:p>
        </w:tc>
        <w:tc>
          <w:tcPr>
            <w:tcW w:w="2953" w:type="dxa"/>
            <w:tcBorders>
              <w:top w:val="single" w:color="000000" w:sz="4" w:space="0"/>
              <w:left w:val="single" w:color="000000" w:sz="4" w:space="0"/>
              <w:bottom w:val="single" w:color="auto" w:sz="4" w:space="0"/>
              <w:right w:val="single" w:color="000000" w:sz="4" w:space="0"/>
            </w:tcBorders>
            <w:vAlign w:val="center"/>
          </w:tcPr>
          <w:p>
            <w:pPr>
              <w:pStyle w:val="12"/>
              <w:spacing w:line="274" w:lineRule="exact"/>
              <w:ind w:right="1"/>
              <w:jc w:val="center"/>
              <w:rPr>
                <w:rFonts w:ascii="宋体" w:hAnsi="宋体" w:eastAsia="宋体" w:cs="宋体"/>
                <w:sz w:val="24"/>
                <w:szCs w:val="24"/>
                <w:lang w:val="en-US" w:eastAsia="zh-CN" w:bidi="ar-SA"/>
              </w:rPr>
            </w:pPr>
            <w:r>
              <w:rPr>
                <w:rFonts w:ascii="宋体" w:hAnsi="宋体" w:eastAsia="宋体" w:cs="宋体"/>
                <w:sz w:val="24"/>
                <w:szCs w:val="24"/>
                <w:lang w:eastAsia="zh-CN"/>
              </w:rPr>
              <w:t>地方在水污染防治管理模式上的改革、创新举措，如积极开展 横向生态补偿机制建设等。</w:t>
            </w:r>
          </w:p>
        </w:tc>
        <w:tc>
          <w:tcPr>
            <w:tcW w:w="4052" w:type="dxa"/>
            <w:tcBorders>
              <w:top w:val="single" w:color="000000" w:sz="4" w:space="0"/>
              <w:left w:val="single" w:color="000000" w:sz="4" w:space="0"/>
              <w:bottom w:val="single" w:color="auto" w:sz="4" w:space="0"/>
              <w:right w:val="single" w:color="000000" w:sz="4" w:space="0"/>
            </w:tcBorders>
            <w:vAlign w:val="center"/>
          </w:tcPr>
          <w:p>
            <w:pPr>
              <w:pStyle w:val="12"/>
              <w:spacing w:line="322" w:lineRule="exact"/>
              <w:jc w:val="center"/>
              <w:rPr>
                <w:rFonts w:ascii="宋体" w:hAnsi="宋体" w:eastAsia="宋体" w:cs="宋体"/>
                <w:sz w:val="24"/>
                <w:szCs w:val="24"/>
                <w:lang w:val="en-US" w:eastAsia="zh-CN" w:bidi="ar-SA"/>
              </w:rPr>
            </w:pPr>
            <w:r>
              <w:rPr>
                <w:rFonts w:ascii="宋体" w:hAnsi="宋体" w:eastAsia="宋体" w:cs="宋体"/>
                <w:spacing w:val="-4"/>
                <w:sz w:val="24"/>
                <w:szCs w:val="24"/>
                <w:lang w:eastAsia="zh-CN"/>
              </w:rPr>
              <w:t>开展和探索相关工作，成效优秀的得</w:t>
            </w:r>
            <w:r>
              <w:rPr>
                <w:rFonts w:ascii="宋体" w:hAnsi="宋体" w:eastAsia="宋体" w:cs="宋体"/>
                <w:spacing w:val="-61"/>
                <w:sz w:val="24"/>
                <w:szCs w:val="24"/>
                <w:lang w:eastAsia="zh-CN"/>
              </w:rPr>
              <w:t xml:space="preserve"> </w:t>
            </w:r>
            <w:r>
              <w:rPr>
                <w:rFonts w:hint="eastAsia" w:ascii="宋体" w:hAnsi="宋体" w:eastAsia="宋体" w:cs="宋体"/>
                <w:spacing w:val="-61"/>
                <w:sz w:val="24"/>
                <w:szCs w:val="24"/>
                <w:lang w:val="en-US" w:eastAsia="zh-CN"/>
              </w:rPr>
              <w:t>10</w:t>
            </w:r>
            <w:r>
              <w:rPr>
                <w:rFonts w:ascii="宋体" w:hAnsi="宋体" w:eastAsia="宋体" w:cs="宋体"/>
                <w:sz w:val="24"/>
                <w:szCs w:val="24"/>
                <w:lang w:eastAsia="zh-CN"/>
              </w:rPr>
              <w:t>分</w:t>
            </w:r>
            <w:r>
              <w:rPr>
                <w:rFonts w:hint="eastAsia" w:ascii="宋体" w:hAnsi="宋体" w:eastAsia="宋体" w:cs="宋体"/>
                <w:sz w:val="24"/>
                <w:szCs w:val="24"/>
                <w:lang w:eastAsia="zh-CN"/>
              </w:rPr>
              <w:t>，</w:t>
            </w:r>
            <w:r>
              <w:rPr>
                <w:rFonts w:ascii="宋体" w:hAnsi="宋体" w:eastAsia="宋体" w:cs="宋体"/>
                <w:sz w:val="24"/>
                <w:szCs w:val="24"/>
                <w:lang w:eastAsia="zh-CN"/>
              </w:rPr>
              <w:t>成效较好的得</w:t>
            </w:r>
            <w:r>
              <w:rPr>
                <w:rFonts w:hint="eastAsia" w:ascii="宋体" w:hAnsi="宋体" w:eastAsia="宋体" w:cs="宋体"/>
                <w:spacing w:val="-61"/>
                <w:sz w:val="24"/>
                <w:szCs w:val="24"/>
                <w:lang w:val="en-US" w:eastAsia="zh-CN"/>
              </w:rPr>
              <w:t>7</w:t>
            </w:r>
            <w:r>
              <w:rPr>
                <w:rFonts w:ascii="宋体" w:hAnsi="宋体" w:eastAsia="宋体" w:cs="宋体"/>
                <w:sz w:val="24"/>
                <w:szCs w:val="24"/>
                <w:lang w:eastAsia="zh-CN"/>
              </w:rPr>
              <w:t>分；成效一般的得</w:t>
            </w:r>
            <w:r>
              <w:rPr>
                <w:rFonts w:hint="eastAsia" w:ascii="宋体" w:hAnsi="宋体" w:eastAsia="宋体" w:cs="宋体"/>
                <w:spacing w:val="-61"/>
                <w:sz w:val="24"/>
                <w:szCs w:val="24"/>
                <w:lang w:val="en-US" w:eastAsia="zh-CN"/>
              </w:rPr>
              <w:t>5</w:t>
            </w:r>
            <w:r>
              <w:rPr>
                <w:rFonts w:ascii="宋体" w:hAnsi="宋体" w:eastAsia="宋体" w:cs="宋体"/>
                <w:sz w:val="24"/>
                <w:szCs w:val="24"/>
                <w:lang w:eastAsia="zh-CN"/>
              </w:rPr>
              <w:t>分。未开展和探索相关工作的不得分。</w:t>
            </w:r>
          </w:p>
        </w:tc>
        <w:tc>
          <w:tcPr>
            <w:tcW w:w="574" w:type="dxa"/>
            <w:tcBorders>
              <w:top w:val="single" w:color="000000" w:sz="4" w:space="0"/>
              <w:left w:val="single" w:color="000000" w:sz="4" w:space="0"/>
              <w:bottom w:val="single" w:color="auto" w:sz="4" w:space="0"/>
              <w:right w:val="single" w:color="000000" w:sz="4" w:space="0"/>
            </w:tcBorders>
            <w:vAlign w:val="center"/>
          </w:tcPr>
          <w:p>
            <w:pPr>
              <w:jc w:val="center"/>
              <w:rPr>
                <w:rFonts w:hint="default" w:eastAsia="宋体" w:asciiTheme="minorHAnsi" w:hAnsiTheme="minorHAnsi" w:cstheme="minorBidi"/>
                <w:sz w:val="22"/>
                <w:szCs w:val="22"/>
                <w:lang w:val="en-US" w:eastAsia="zh-CN" w:bidi="ar-SA"/>
              </w:rPr>
            </w:pPr>
            <w:r>
              <w:rPr>
                <w:rFonts w:hint="eastAsia" w:eastAsia="宋体" w:cstheme="minorBidi"/>
                <w:sz w:val="22"/>
                <w:szCs w:val="22"/>
                <w:lang w:val="en-US" w:eastAsia="zh-CN" w:bidi="ar-SA"/>
              </w:rPr>
              <w:t>10</w:t>
            </w:r>
          </w:p>
        </w:tc>
        <w:tc>
          <w:tcPr>
            <w:tcW w:w="315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HAnsi" w:hAnsiTheme="minorHAnsi" w:eastAsiaTheme="minorHAnsi" w:cstheme="minorBidi"/>
                <w:sz w:val="22"/>
                <w:szCs w:val="22"/>
                <w:lang w:val="en-US" w:eastAsia="zh-CN" w:bidi="ar-SA"/>
              </w:rPr>
            </w:pPr>
            <w:r>
              <w:rPr>
                <w:rFonts w:ascii="宋体" w:hAnsi="宋体" w:eastAsia="宋体" w:cs="宋体"/>
                <w:sz w:val="24"/>
                <w:szCs w:val="24"/>
                <w:lang w:eastAsia="zh-CN"/>
              </w:rPr>
              <w:t>积极开展横向生态补偿机制建 设等。</w:t>
            </w:r>
          </w:p>
        </w:tc>
      </w:tr>
      <w:tr>
        <w:tblPrEx>
          <w:tblCellMar>
            <w:top w:w="0" w:type="dxa"/>
            <w:left w:w="0" w:type="dxa"/>
            <w:bottom w:w="0" w:type="dxa"/>
            <w:right w:w="0" w:type="dxa"/>
          </w:tblCellMar>
        </w:tblPrEx>
        <w:trPr>
          <w:trHeight w:val="2777" w:hRule="exact"/>
        </w:trPr>
        <w:tc>
          <w:tcPr>
            <w:tcW w:w="605"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ascii="宋体" w:hAnsi="宋体" w:eastAsia="宋体" w:cs="宋体"/>
                <w:sz w:val="24"/>
                <w:szCs w:val="24"/>
              </w:rPr>
              <w:t>满意 度</w:t>
            </w:r>
          </w:p>
        </w:tc>
        <w:tc>
          <w:tcPr>
            <w:tcW w:w="650" w:type="dxa"/>
            <w:tcBorders>
              <w:top w:val="single" w:color="auto" w:sz="4" w:space="0"/>
              <w:left w:val="single" w:color="auto" w:sz="4" w:space="0"/>
              <w:bottom w:val="single" w:color="auto" w:sz="4" w:space="0"/>
              <w:right w:val="single" w:color="auto" w:sz="4" w:space="0"/>
            </w:tcBorders>
            <w:vAlign w:val="center"/>
          </w:tcPr>
          <w:p>
            <w:pPr>
              <w:pStyle w:val="12"/>
              <w:ind w:left="199" w:leftChars="0" w:right="79" w:rightChars="0" w:hanging="120" w:firstLineChars="0"/>
              <w:jc w:val="center"/>
              <w:rPr>
                <w:rFonts w:ascii="宋体" w:hAnsi="宋体" w:eastAsia="宋体" w:cs="宋体"/>
                <w:sz w:val="24"/>
                <w:szCs w:val="24"/>
                <w:lang w:val="en-US" w:eastAsia="en-US" w:bidi="ar-SA"/>
              </w:rPr>
            </w:pPr>
            <w:r>
              <w:rPr>
                <w:rFonts w:ascii="宋体" w:hAnsi="宋体" w:eastAsia="宋体" w:cs="宋体"/>
                <w:sz w:val="24"/>
                <w:szCs w:val="24"/>
              </w:rPr>
              <w:t>满意 度</w:t>
            </w:r>
          </w:p>
        </w:tc>
        <w:tc>
          <w:tcPr>
            <w:tcW w:w="1051" w:type="dxa"/>
            <w:tcBorders>
              <w:top w:val="single" w:color="auto" w:sz="4" w:space="0"/>
              <w:left w:val="single" w:color="auto" w:sz="4" w:space="0"/>
              <w:bottom w:val="single" w:color="auto" w:sz="4" w:space="0"/>
              <w:right w:val="single" w:color="auto" w:sz="4" w:space="0"/>
            </w:tcBorders>
            <w:vAlign w:val="center"/>
          </w:tcPr>
          <w:p>
            <w:pPr>
              <w:pStyle w:val="12"/>
              <w:ind w:left="40" w:leftChars="0" w:right="38" w:rightChars="0"/>
              <w:jc w:val="center"/>
              <w:rPr>
                <w:rFonts w:ascii="宋体" w:hAnsi="宋体" w:eastAsia="宋体" w:cs="宋体"/>
                <w:sz w:val="24"/>
                <w:szCs w:val="24"/>
                <w:lang w:val="en-US" w:eastAsia="zh-CN" w:bidi="ar-SA"/>
              </w:rPr>
            </w:pPr>
            <w:r>
              <w:rPr>
                <w:rFonts w:ascii="宋体" w:hAnsi="宋体" w:eastAsia="宋体" w:cs="宋体"/>
                <w:sz w:val="24"/>
                <w:szCs w:val="24"/>
              </w:rPr>
              <w:t>相关受益 方满意度</w:t>
            </w:r>
          </w:p>
        </w:tc>
        <w:tc>
          <w:tcPr>
            <w:tcW w:w="475"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spacing w:before="155"/>
              <w:ind w:right="2" w:rightChars="0"/>
              <w:jc w:val="center"/>
              <w:rPr>
                <w:rFonts w:ascii="Times New Roman" w:hAnsi="Times New Roman" w:eastAsia="Times New Roman" w:cs="Times New Roman"/>
                <w:sz w:val="24"/>
                <w:szCs w:val="24"/>
                <w:lang w:val="en-US" w:eastAsia="en-US" w:bidi="ar-SA"/>
              </w:rPr>
            </w:pPr>
            <w:r>
              <w:rPr>
                <w:rFonts w:ascii="Times New Roman"/>
                <w:sz w:val="24"/>
              </w:rPr>
              <w:t>5</w:t>
            </w:r>
          </w:p>
        </w:tc>
        <w:tc>
          <w:tcPr>
            <w:tcW w:w="2953" w:type="dxa"/>
            <w:tcBorders>
              <w:top w:val="single" w:color="auto" w:sz="4" w:space="0"/>
              <w:left w:val="single" w:color="auto" w:sz="4" w:space="0"/>
              <w:bottom w:val="single" w:color="auto" w:sz="4" w:space="0"/>
              <w:right w:val="single" w:color="auto" w:sz="4" w:space="0"/>
            </w:tcBorders>
            <w:vAlign w:val="center"/>
          </w:tcPr>
          <w:p>
            <w:pPr>
              <w:pStyle w:val="12"/>
              <w:spacing w:line="275" w:lineRule="exact"/>
              <w:ind w:right="1"/>
              <w:jc w:val="both"/>
              <w:rPr>
                <w:rFonts w:ascii="宋体" w:hAnsi="宋体" w:eastAsia="宋体" w:cs="宋体"/>
                <w:sz w:val="24"/>
                <w:szCs w:val="24"/>
                <w:lang w:val="en-US" w:eastAsia="zh-CN" w:bidi="ar-SA"/>
              </w:rPr>
            </w:pPr>
            <w:r>
              <w:rPr>
                <w:rFonts w:ascii="宋体" w:hAnsi="宋体" w:eastAsia="宋体" w:cs="宋体"/>
                <w:sz w:val="24"/>
                <w:szCs w:val="24"/>
                <w:lang w:eastAsia="zh-CN"/>
              </w:rPr>
              <w:t>居民和其他利益相关者对水污染防治效果的满意情况，数据通过向有关对象发放调 查问卷的形式获得，发放问卷数量在</w:t>
            </w:r>
            <w:r>
              <w:rPr>
                <w:rFonts w:ascii="宋体" w:hAnsi="宋体" w:eastAsia="宋体" w:cs="宋体"/>
                <w:spacing w:val="-60"/>
                <w:sz w:val="24"/>
                <w:szCs w:val="24"/>
                <w:lang w:eastAsia="zh-CN"/>
              </w:rPr>
              <w:t xml:space="preserve"> </w:t>
            </w:r>
            <w:r>
              <w:rPr>
                <w:rFonts w:ascii="Times New Roman" w:hAnsi="Times New Roman" w:eastAsia="Times New Roman" w:cs="Times New Roman"/>
                <w:sz w:val="24"/>
                <w:szCs w:val="24"/>
                <w:lang w:eastAsia="zh-CN"/>
              </w:rPr>
              <w:t xml:space="preserve">100 </w:t>
            </w:r>
            <w:r>
              <w:rPr>
                <w:rFonts w:ascii="宋体" w:hAnsi="宋体" w:eastAsia="宋体" w:cs="宋体"/>
                <w:spacing w:val="-3"/>
                <w:sz w:val="24"/>
                <w:szCs w:val="24"/>
                <w:lang w:eastAsia="zh-CN"/>
              </w:rPr>
              <w:t>份以上。满意度得分</w:t>
            </w:r>
            <w:r>
              <w:rPr>
                <w:rFonts w:ascii="Times New Roman" w:hAnsi="Times New Roman" w:eastAsia="Times New Roman" w:cs="Times New Roman"/>
                <w:spacing w:val="-3"/>
                <w:sz w:val="24"/>
                <w:szCs w:val="24"/>
                <w:lang w:eastAsia="zh-CN"/>
              </w:rPr>
              <w:t>=</w:t>
            </w:r>
            <w:r>
              <w:rPr>
                <w:rFonts w:ascii="Times New Roman" w:hAnsi="Times New Roman" w:eastAsia="Times New Roman" w:cs="Times New Roman"/>
                <w:sz w:val="24"/>
                <w:szCs w:val="24"/>
                <w:lang w:eastAsia="zh-CN"/>
              </w:rPr>
              <w:t xml:space="preserve"> </w:t>
            </w:r>
            <w:r>
              <w:rPr>
                <w:rFonts w:ascii="宋体" w:hAnsi="宋体" w:eastAsia="宋体" w:cs="宋体"/>
                <w:sz w:val="24"/>
                <w:szCs w:val="24"/>
                <w:lang w:eastAsia="zh-CN"/>
              </w:rPr>
              <w:t>问卷调查平均得分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总 分×</w:t>
            </w:r>
            <w:r>
              <w:rPr>
                <w:rFonts w:ascii="Times New Roman" w:hAnsi="Times New Roman" w:eastAsia="Times New Roman" w:cs="Times New Roman"/>
                <w:sz w:val="24"/>
                <w:szCs w:val="24"/>
                <w:lang w:eastAsia="zh-CN"/>
              </w:rPr>
              <w:t>100%</w:t>
            </w:r>
            <w:r>
              <w:rPr>
                <w:rFonts w:ascii="宋体" w:hAnsi="宋体" w:eastAsia="宋体" w:cs="宋体"/>
                <w:sz w:val="24"/>
                <w:szCs w:val="24"/>
                <w:lang w:eastAsia="zh-CN"/>
              </w:rPr>
              <w:t>。</w:t>
            </w:r>
          </w:p>
        </w:tc>
        <w:tc>
          <w:tcPr>
            <w:tcW w:w="4052" w:type="dxa"/>
            <w:tcBorders>
              <w:top w:val="single" w:color="auto" w:sz="4" w:space="0"/>
              <w:left w:val="single" w:color="auto" w:sz="4" w:space="0"/>
              <w:bottom w:val="single" w:color="auto" w:sz="4" w:space="0"/>
              <w:right w:val="single" w:color="auto" w:sz="4" w:space="0"/>
            </w:tcBorders>
            <w:vAlign w:val="center"/>
          </w:tcPr>
          <w:p>
            <w:pPr>
              <w:pStyle w:val="12"/>
              <w:spacing w:line="322" w:lineRule="exact"/>
              <w:ind w:left="4"/>
              <w:jc w:val="both"/>
              <w:rPr>
                <w:rFonts w:ascii="宋体" w:hAnsi="宋体" w:eastAsia="宋体" w:cs="宋体"/>
                <w:sz w:val="24"/>
                <w:szCs w:val="24"/>
                <w:lang w:val="en-US" w:eastAsia="zh-CN" w:bidi="ar-SA"/>
              </w:rPr>
            </w:pPr>
            <w:r>
              <w:rPr>
                <w:rFonts w:ascii="宋体" w:hAnsi="宋体" w:eastAsia="宋体" w:cs="宋体"/>
                <w:sz w:val="24"/>
                <w:szCs w:val="24"/>
                <w:lang w:eastAsia="zh-CN"/>
              </w:rPr>
              <w:t>满意度＞</w:t>
            </w:r>
            <w:r>
              <w:rPr>
                <w:rFonts w:ascii="Times New Roman" w:hAnsi="Times New Roman" w:eastAsia="Times New Roman" w:cs="Times New Roman"/>
                <w:sz w:val="24"/>
                <w:szCs w:val="24"/>
                <w:lang w:eastAsia="zh-CN"/>
              </w:rPr>
              <w:t>90%,5</w:t>
            </w:r>
            <w:r>
              <w:rPr>
                <w:rFonts w:ascii="Times New Roman" w:hAnsi="Times New Roman" w:eastAsia="Times New Roman" w:cs="Times New Roman"/>
                <w:spacing w:val="13"/>
                <w:sz w:val="24"/>
                <w:szCs w:val="24"/>
                <w:lang w:eastAsia="zh-CN"/>
              </w:rPr>
              <w:t xml:space="preserve"> </w:t>
            </w:r>
            <w:r>
              <w:rPr>
                <w:rFonts w:ascii="宋体" w:hAnsi="宋体" w:eastAsia="宋体" w:cs="宋体"/>
                <w:spacing w:val="-4"/>
                <w:sz w:val="24"/>
                <w:szCs w:val="24"/>
                <w:lang w:eastAsia="zh-CN"/>
              </w:rPr>
              <w:t>分；</w:t>
            </w:r>
            <w:r>
              <w:rPr>
                <w:rFonts w:ascii="Times New Roman" w:hAnsi="Times New Roman" w:eastAsia="Times New Roman" w:cs="Times New Roman"/>
                <w:spacing w:val="-4"/>
                <w:sz w:val="24"/>
                <w:szCs w:val="24"/>
                <w:lang w:eastAsia="zh-CN"/>
              </w:rPr>
              <w:t>90%</w:t>
            </w:r>
            <w:r>
              <w:rPr>
                <w:rFonts w:ascii="宋体" w:hAnsi="宋体" w:eastAsia="宋体" w:cs="宋体"/>
                <w:spacing w:val="-4"/>
                <w:sz w:val="24"/>
                <w:szCs w:val="24"/>
                <w:lang w:eastAsia="zh-CN"/>
              </w:rPr>
              <w:t>＞满意度≥</w:t>
            </w:r>
            <w:r>
              <w:rPr>
                <w:rFonts w:ascii="Times New Roman" w:hAnsi="Times New Roman" w:eastAsia="Times New Roman" w:cs="Times New Roman"/>
                <w:spacing w:val="-4"/>
                <w:sz w:val="24"/>
                <w:szCs w:val="24"/>
                <w:lang w:eastAsia="zh-CN"/>
              </w:rPr>
              <w:t>60%,</w:t>
            </w:r>
            <w:r>
              <w:rPr>
                <w:rFonts w:ascii="宋体" w:hAnsi="宋体" w:eastAsia="宋体" w:cs="宋体"/>
                <w:spacing w:val="-4"/>
                <w:sz w:val="24"/>
                <w:szCs w:val="24"/>
                <w:lang w:eastAsia="zh-CN"/>
              </w:rPr>
              <w:t>得分</w:t>
            </w:r>
            <w:r>
              <w:rPr>
                <w:rFonts w:ascii="宋体" w:hAnsi="宋体" w:eastAsia="宋体" w:cs="宋体"/>
                <w:sz w:val="24"/>
                <w:szCs w:val="24"/>
                <w:lang w:eastAsia="zh-CN"/>
              </w:rPr>
              <w:t>＝满意度</w:t>
            </w:r>
            <w:r>
              <w:rPr>
                <w:rFonts w:ascii="Times New Roman" w:hAnsi="Times New Roman" w:eastAsia="Times New Roman" w:cs="Times New Roman"/>
                <w:sz w:val="24"/>
                <w:szCs w:val="24"/>
                <w:lang w:eastAsia="zh-CN"/>
              </w:rPr>
              <w:t>/90%</w:t>
            </w:r>
            <w:r>
              <w:rPr>
                <w:rFonts w:ascii="宋体" w:hAnsi="宋体" w:eastAsia="宋体" w:cs="宋体"/>
                <w:sz w:val="24"/>
                <w:szCs w:val="24"/>
                <w:lang w:eastAsia="zh-CN"/>
              </w:rPr>
              <w:t>×</w:t>
            </w:r>
            <w:r>
              <w:rPr>
                <w:rFonts w:ascii="宋体" w:hAnsi="宋体" w:eastAsia="宋体" w:cs="宋体"/>
                <w:spacing w:val="-2"/>
                <w:sz w:val="24"/>
                <w:szCs w:val="24"/>
                <w:lang w:eastAsia="zh-CN"/>
              </w:rPr>
              <w:t xml:space="preserve"> </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；满意度＜</w:t>
            </w:r>
            <w:r>
              <w:rPr>
                <w:rFonts w:ascii="Times New Roman" w:hAnsi="Times New Roman" w:eastAsia="Times New Roman" w:cs="Times New Roman"/>
                <w:sz w:val="24"/>
                <w:szCs w:val="24"/>
                <w:lang w:eastAsia="zh-CN"/>
              </w:rPr>
              <w:t>60%,</w:t>
            </w:r>
            <w:r>
              <w:rPr>
                <w:rFonts w:ascii="宋体" w:hAnsi="宋体" w:eastAsia="宋体" w:cs="宋体"/>
                <w:sz w:val="24"/>
                <w:szCs w:val="24"/>
                <w:lang w:eastAsia="zh-CN"/>
              </w:rPr>
              <w:t>不得分。</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p>
          <w:p>
            <w:pPr>
              <w:jc w:val="center"/>
              <w:rPr>
                <w:lang w:eastAsia="zh-CN"/>
              </w:rPr>
            </w:pPr>
          </w:p>
          <w:p>
            <w:pPr>
              <w:jc w:val="center"/>
              <w:rPr>
                <w:rFonts w:hint="eastAsia" w:eastAsia="宋体" w:asciiTheme="minorHAnsi" w:hAnsiTheme="minorHAnsi" w:cstheme="minorBidi"/>
                <w:sz w:val="22"/>
                <w:szCs w:val="22"/>
                <w:lang w:val="en-US" w:eastAsia="zh-CN" w:bidi="ar-SA"/>
              </w:rPr>
            </w:pPr>
            <w:r>
              <w:rPr>
                <w:rFonts w:hint="eastAsia" w:eastAsia="宋体"/>
                <w:lang w:eastAsia="zh-CN"/>
              </w:rPr>
              <w:t>5</w:t>
            </w:r>
          </w:p>
        </w:tc>
        <w:tc>
          <w:tcPr>
            <w:tcW w:w="315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ind w:left="108" w:right="278" w:firstLine="641"/>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据调查统计，濑溪河流域居民和其他利益相关者对濑溪河生态修复工作的满意度为98%。</w:t>
            </w:r>
          </w:p>
          <w:p>
            <w:pPr>
              <w:jc w:val="center"/>
              <w:rPr>
                <w:rFonts w:hint="eastAsia" w:asciiTheme="minorHAnsi" w:hAnsiTheme="minorHAnsi" w:eastAsiaTheme="minorHAnsi" w:cstheme="minorBidi"/>
                <w:sz w:val="22"/>
                <w:szCs w:val="22"/>
                <w:lang w:val="en-US" w:eastAsia="zh-CN" w:bidi="ar-SA"/>
              </w:rPr>
            </w:pPr>
          </w:p>
        </w:tc>
      </w:tr>
    </w:tbl>
    <w:p>
      <w:pPr>
        <w:rPr>
          <w:rFonts w:ascii="Times New Roman" w:hAnsi="Times New Roman" w:eastAsia="Times New Roman" w:cs="Times New Roman"/>
          <w:sz w:val="20"/>
          <w:szCs w:val="20"/>
          <w:lang w:eastAsia="zh-CN"/>
        </w:rPr>
      </w:pPr>
      <w:r>
        <w:pict>
          <v:shape id="_x0000_s1066" o:spid="_x0000_s1066" o:spt="202" type="#_x0000_t202" style="position:absolute;left:0pt;margin-left:32.15pt;margin-top:449.45pt;height:58.2pt;width:16.05pt;mso-position-horizontal-relative:page;mso-position-vertical-relative:page;z-index:251662336;mso-width-relative:page;mso-height-relative:page;" filled="f" stroked="f" coordsize="21600,21600">
            <v:path/>
            <v:fill on="f" focussize="0,0"/>
            <v:stroke on="f" joinstyle="miter"/>
            <v:imagedata o:title=""/>
            <o:lock v:ext="edit"/>
            <v:textbox inset="0mm,0mm,0mm,0mm" style="layout-flow:vertical;">
              <w:txbxContent>
                <w:p>
                  <w:pPr>
                    <w:spacing w:line="301" w:lineRule="exact"/>
                    <w:ind w:left="20"/>
                    <w:rPr>
                      <w:rFonts w:ascii="宋体" w:hAnsi="宋体" w:eastAsia="宋体" w:cs="宋体"/>
                      <w:sz w:val="28"/>
                      <w:szCs w:val="28"/>
                    </w:rPr>
                  </w:pPr>
                </w:p>
              </w:txbxContent>
            </v:textbox>
          </v:shape>
        </w:pict>
      </w:r>
    </w:p>
    <w:p>
      <w:pPr>
        <w:spacing w:before="11"/>
        <w:rPr>
          <w:rFonts w:ascii="Times New Roman" w:hAnsi="Times New Roman" w:eastAsia="Times New Roman" w:cs="Times New Roman"/>
          <w:sz w:val="21"/>
          <w:szCs w:val="21"/>
          <w:lang w:eastAsia="zh-CN"/>
        </w:rPr>
      </w:pPr>
    </w:p>
    <w:p>
      <w:pPr>
        <w:rPr>
          <w:rFonts w:hint="eastAsia" w:eastAsia="宋体"/>
          <w:lang w:val="en-US" w:eastAsia="zh-CN"/>
        </w:rPr>
        <w:sectPr>
          <w:footerReference r:id="rId5" w:type="default"/>
          <w:footerReference r:id="rId6" w:type="even"/>
          <w:pgSz w:w="16850" w:h="11910" w:orient="landscape"/>
          <w:pgMar w:top="1100" w:right="1960" w:bottom="280" w:left="1120" w:header="0" w:footer="0" w:gutter="0"/>
          <w:cols w:space="720" w:num="1"/>
        </w:sectPr>
      </w:pPr>
    </w:p>
    <w:p>
      <w:pPr>
        <w:jc w:val="left"/>
        <w:rPr>
          <w:rFonts w:hint="eastAsia" w:ascii="方正小标宋简体" w:hAnsi="方正小标宋简体" w:eastAsia="方正小标宋简体" w:cs="方正小标宋简体"/>
          <w:color w:val="auto"/>
          <w:sz w:val="32"/>
          <w:szCs w:val="32"/>
          <w:lang w:val="en-US" w:eastAsia="zh-CN" w:bidi="ar-SA"/>
        </w:rPr>
      </w:pPr>
      <w:r>
        <w:rPr>
          <w:rFonts w:hint="eastAsia" w:ascii="方正小标宋简体" w:hAnsi="方正小标宋简体" w:eastAsia="方正小标宋简体" w:cs="方正小标宋简体"/>
          <w:color w:val="auto"/>
          <w:sz w:val="32"/>
          <w:szCs w:val="32"/>
          <w:lang w:val="en-US" w:eastAsia="zh-CN" w:bidi="ar-SA"/>
        </w:rPr>
        <w:t>附件2</w:t>
      </w:r>
    </w:p>
    <w:p>
      <w:pPr>
        <w:jc w:val="left"/>
        <w:rPr>
          <w:rFonts w:hint="eastAsia" w:ascii="方正小标宋简体" w:hAnsi="方正小标宋简体" w:eastAsia="方正小标宋简体" w:cs="方正小标宋简体"/>
          <w:color w:val="auto"/>
          <w:sz w:val="32"/>
          <w:szCs w:val="32"/>
          <w:lang w:val="en-US" w:eastAsia="zh-CN" w:bidi="ar-SA"/>
        </w:rPr>
      </w:pPr>
    </w:p>
    <w:p>
      <w:pPr>
        <w:jc w:val="left"/>
        <w:rPr>
          <w:rFonts w:hint="eastAsia" w:ascii="方正小标宋简体" w:hAnsi="方正小标宋简体" w:eastAsia="方正小标宋简体" w:cs="方正小标宋简体"/>
          <w:color w:val="auto"/>
          <w:sz w:val="32"/>
          <w:szCs w:val="32"/>
          <w:lang w:val="en-US" w:eastAsia="zh-CN" w:bidi="ar-SA"/>
        </w:rPr>
      </w:pPr>
      <w:r>
        <w:rPr>
          <w:rFonts w:hint="eastAsia" w:ascii="方正小标宋简体" w:hAnsi="方正小标宋简体" w:eastAsia="方正小标宋简体" w:cs="方正小标宋简体"/>
          <w:color w:val="auto"/>
          <w:sz w:val="32"/>
          <w:szCs w:val="32"/>
          <w:lang w:val="en-US" w:eastAsia="zh-CN" w:bidi="ar-SA"/>
        </w:rPr>
        <w:t>大陆溪流域生态修复项目中央水污染防治专项资金绩效评价自评分表</w:t>
      </w:r>
    </w:p>
    <w:p>
      <w:pPr>
        <w:rPr>
          <w:rFonts w:hint="eastAsia" w:eastAsiaTheme="minorEastAsia"/>
          <w:lang w:eastAsia="zh-CN"/>
        </w:rPr>
        <w:sectPr>
          <w:pgSz w:w="16850" w:h="11910" w:orient="landscape"/>
          <w:pgMar w:top="1600" w:right="1960" w:bottom="280" w:left="1120" w:header="720" w:footer="720" w:gutter="0"/>
          <w:cols w:equalWidth="0" w:num="2">
            <w:col w:w="1011" w:space="1555"/>
            <w:col w:w="11204"/>
          </w:cols>
        </w:sectPr>
      </w:pPr>
    </w:p>
    <w:tbl>
      <w:tblPr>
        <w:tblStyle w:val="8"/>
        <w:tblW w:w="0" w:type="auto"/>
        <w:tblInd w:w="113" w:type="dxa"/>
        <w:tblLayout w:type="fixed"/>
        <w:tblCellMar>
          <w:top w:w="0" w:type="dxa"/>
          <w:left w:w="0" w:type="dxa"/>
          <w:bottom w:w="0" w:type="dxa"/>
          <w:right w:w="0" w:type="dxa"/>
        </w:tblCellMar>
      </w:tblPr>
      <w:tblGrid>
        <w:gridCol w:w="605"/>
        <w:gridCol w:w="650"/>
        <w:gridCol w:w="1051"/>
        <w:gridCol w:w="475"/>
        <w:gridCol w:w="2953"/>
        <w:gridCol w:w="4052"/>
        <w:gridCol w:w="574"/>
        <w:gridCol w:w="3157"/>
      </w:tblGrid>
      <w:tr>
        <w:trPr>
          <w:trHeight w:val="910" w:hRule="exact"/>
        </w:trPr>
        <w:tc>
          <w:tcPr>
            <w:tcW w:w="605" w:type="dxa"/>
            <w:tcBorders>
              <w:top w:val="single" w:color="000000" w:sz="4" w:space="0"/>
              <w:left w:val="single" w:color="000000" w:sz="4" w:space="0"/>
              <w:bottom w:val="single" w:color="000000" w:sz="4" w:space="0"/>
              <w:right w:val="single" w:color="000000" w:sz="4" w:space="0"/>
            </w:tcBorders>
          </w:tcPr>
          <w:p>
            <w:pPr>
              <w:pStyle w:val="12"/>
              <w:spacing w:before="149" w:line="300" w:lineRule="exact"/>
              <w:ind w:left="57" w:right="56"/>
              <w:rPr>
                <w:rFonts w:ascii="宋体" w:hAnsi="宋体" w:eastAsia="宋体" w:cs="宋体"/>
                <w:sz w:val="24"/>
                <w:szCs w:val="24"/>
              </w:rPr>
            </w:pPr>
            <w:r>
              <w:rPr>
                <w:rFonts w:ascii="宋体" w:hAnsi="宋体" w:eastAsia="宋体" w:cs="宋体"/>
                <w:sz w:val="24"/>
                <w:szCs w:val="24"/>
              </w:rPr>
              <w:t>一级 指标</w:t>
            </w:r>
          </w:p>
        </w:tc>
        <w:tc>
          <w:tcPr>
            <w:tcW w:w="650" w:type="dxa"/>
            <w:tcBorders>
              <w:top w:val="single" w:color="000000" w:sz="4" w:space="0"/>
              <w:left w:val="single" w:color="000000" w:sz="4" w:space="0"/>
              <w:bottom w:val="single" w:color="000000" w:sz="4" w:space="0"/>
              <w:right w:val="single" w:color="000000" w:sz="4" w:space="0"/>
            </w:tcBorders>
          </w:tcPr>
          <w:p>
            <w:pPr>
              <w:pStyle w:val="12"/>
              <w:spacing w:before="149" w:line="300" w:lineRule="exact"/>
              <w:ind w:left="79" w:right="79"/>
              <w:rPr>
                <w:rFonts w:ascii="宋体" w:hAnsi="宋体" w:eastAsia="宋体" w:cs="宋体"/>
                <w:sz w:val="24"/>
                <w:szCs w:val="24"/>
              </w:rPr>
            </w:pPr>
            <w:r>
              <w:rPr>
                <w:rFonts w:ascii="宋体" w:hAnsi="宋体" w:eastAsia="宋体" w:cs="宋体"/>
                <w:sz w:val="24"/>
                <w:szCs w:val="24"/>
              </w:rPr>
              <w:t>二级 指标</w:t>
            </w:r>
          </w:p>
        </w:tc>
        <w:tc>
          <w:tcPr>
            <w:tcW w:w="1051" w:type="dxa"/>
            <w:tcBorders>
              <w:top w:val="single" w:color="000000" w:sz="4" w:space="0"/>
              <w:left w:val="single" w:color="000000" w:sz="4" w:space="0"/>
              <w:bottom w:val="single" w:color="000000" w:sz="4" w:space="0"/>
              <w:right w:val="single" w:color="000000" w:sz="4" w:space="0"/>
            </w:tcBorders>
          </w:tcPr>
          <w:p>
            <w:pPr>
              <w:pStyle w:val="12"/>
              <w:spacing w:before="11"/>
              <w:rPr>
                <w:rFonts w:ascii="方正小标宋简体" w:hAnsi="方正小标宋简体" w:eastAsia="方正小标宋简体" w:cs="方正小标宋简体"/>
                <w:sz w:val="16"/>
                <w:szCs w:val="16"/>
              </w:rPr>
            </w:pPr>
          </w:p>
          <w:p>
            <w:pPr>
              <w:pStyle w:val="12"/>
              <w:ind w:left="40"/>
              <w:rPr>
                <w:rFonts w:ascii="宋体" w:hAnsi="宋体" w:eastAsia="宋体" w:cs="宋体"/>
                <w:sz w:val="24"/>
                <w:szCs w:val="24"/>
              </w:rPr>
            </w:pPr>
            <w:r>
              <w:rPr>
                <w:rFonts w:ascii="宋体" w:hAnsi="宋体" w:eastAsia="宋体" w:cs="宋体"/>
                <w:sz w:val="24"/>
                <w:szCs w:val="24"/>
              </w:rPr>
              <w:t>三级指标</w:t>
            </w:r>
          </w:p>
        </w:tc>
        <w:tc>
          <w:tcPr>
            <w:tcW w:w="475" w:type="dxa"/>
            <w:tcBorders>
              <w:top w:val="single" w:color="000000" w:sz="4" w:space="0"/>
              <w:left w:val="single" w:color="000000" w:sz="4" w:space="0"/>
              <w:bottom w:val="single" w:color="000000" w:sz="4" w:space="0"/>
              <w:right w:val="single" w:color="000000" w:sz="4" w:space="0"/>
            </w:tcBorders>
          </w:tcPr>
          <w:p>
            <w:pPr>
              <w:pStyle w:val="12"/>
              <w:spacing w:line="300" w:lineRule="exact"/>
              <w:ind w:left="110" w:right="113"/>
              <w:jc w:val="both"/>
              <w:rPr>
                <w:rFonts w:ascii="宋体" w:hAnsi="宋体" w:eastAsia="宋体" w:cs="宋体"/>
                <w:sz w:val="24"/>
                <w:szCs w:val="24"/>
              </w:rPr>
            </w:pPr>
            <w:r>
              <w:rPr>
                <w:rFonts w:ascii="宋体" w:hAnsi="宋体" w:eastAsia="宋体" w:cs="宋体"/>
                <w:sz w:val="24"/>
                <w:szCs w:val="24"/>
              </w:rPr>
              <w:t>基 准 分</w:t>
            </w:r>
          </w:p>
        </w:tc>
        <w:tc>
          <w:tcPr>
            <w:tcW w:w="2953" w:type="dxa"/>
            <w:tcBorders>
              <w:top w:val="single" w:color="000000" w:sz="4" w:space="0"/>
              <w:left w:val="single" w:color="000000" w:sz="4" w:space="0"/>
              <w:bottom w:val="single" w:color="000000" w:sz="4" w:space="0"/>
              <w:right w:val="single" w:color="000000" w:sz="4" w:space="0"/>
            </w:tcBorders>
          </w:tcPr>
          <w:p>
            <w:pPr>
              <w:pStyle w:val="12"/>
              <w:spacing w:before="11"/>
              <w:rPr>
                <w:rFonts w:ascii="方正小标宋简体" w:hAnsi="方正小标宋简体" w:eastAsia="方正小标宋简体" w:cs="方正小标宋简体"/>
                <w:sz w:val="16"/>
                <w:szCs w:val="16"/>
              </w:rPr>
            </w:pPr>
          </w:p>
          <w:p>
            <w:pPr>
              <w:pStyle w:val="12"/>
              <w:ind w:left="659"/>
              <w:rPr>
                <w:rFonts w:ascii="宋体" w:hAnsi="宋体" w:eastAsia="宋体" w:cs="宋体"/>
                <w:sz w:val="24"/>
                <w:szCs w:val="24"/>
              </w:rPr>
            </w:pPr>
            <w:r>
              <w:rPr>
                <w:rFonts w:ascii="宋体" w:hAnsi="宋体" w:eastAsia="宋体" w:cs="宋体"/>
                <w:sz w:val="24"/>
                <w:szCs w:val="24"/>
              </w:rPr>
              <w:t>指标解释</w:t>
            </w:r>
          </w:p>
        </w:tc>
        <w:tc>
          <w:tcPr>
            <w:tcW w:w="4052" w:type="dxa"/>
            <w:tcBorders>
              <w:top w:val="single" w:color="000000" w:sz="4" w:space="0"/>
              <w:left w:val="single" w:color="000000" w:sz="4" w:space="0"/>
              <w:bottom w:val="single" w:color="000000" w:sz="4" w:space="0"/>
              <w:right w:val="single" w:color="000000" w:sz="4" w:space="0"/>
            </w:tcBorders>
          </w:tcPr>
          <w:p>
            <w:pPr>
              <w:pStyle w:val="12"/>
              <w:spacing w:before="11"/>
              <w:rPr>
                <w:rFonts w:ascii="方正小标宋简体" w:hAnsi="方正小标宋简体" w:eastAsia="方正小标宋简体" w:cs="方正小标宋简体"/>
                <w:sz w:val="16"/>
                <w:szCs w:val="16"/>
              </w:rPr>
            </w:pPr>
          </w:p>
          <w:p>
            <w:pPr>
              <w:pStyle w:val="12"/>
              <w:jc w:val="center"/>
              <w:rPr>
                <w:rFonts w:ascii="宋体" w:hAnsi="宋体" w:eastAsia="宋体" w:cs="宋体"/>
                <w:sz w:val="24"/>
                <w:szCs w:val="24"/>
              </w:rPr>
            </w:pPr>
            <w:r>
              <w:rPr>
                <w:rFonts w:ascii="宋体" w:hAnsi="宋体" w:eastAsia="宋体" w:cs="宋体"/>
                <w:sz w:val="24"/>
                <w:szCs w:val="24"/>
              </w:rPr>
              <w:t>评分方法</w:t>
            </w:r>
          </w:p>
        </w:tc>
        <w:tc>
          <w:tcPr>
            <w:tcW w:w="574" w:type="dxa"/>
            <w:tcBorders>
              <w:top w:val="single" w:color="000000" w:sz="4" w:space="0"/>
              <w:left w:val="single" w:color="000000" w:sz="4" w:space="0"/>
              <w:bottom w:val="single" w:color="000000" w:sz="4" w:space="0"/>
              <w:right w:val="single" w:color="000000" w:sz="4" w:space="0"/>
            </w:tcBorders>
          </w:tcPr>
          <w:p>
            <w:pPr>
              <w:pStyle w:val="12"/>
              <w:spacing w:before="149" w:line="300" w:lineRule="exact"/>
              <w:ind w:left="40" w:right="41"/>
              <w:rPr>
                <w:rFonts w:ascii="宋体" w:hAnsi="宋体" w:eastAsia="宋体" w:cs="宋体"/>
                <w:sz w:val="24"/>
                <w:szCs w:val="24"/>
              </w:rPr>
            </w:pPr>
            <w:r>
              <w:rPr>
                <w:rFonts w:ascii="宋体" w:hAnsi="宋体" w:eastAsia="宋体" w:cs="宋体"/>
                <w:sz w:val="24"/>
                <w:szCs w:val="24"/>
              </w:rPr>
              <w:t>自评 得分</w:t>
            </w:r>
          </w:p>
        </w:tc>
        <w:tc>
          <w:tcPr>
            <w:tcW w:w="3157" w:type="dxa"/>
            <w:tcBorders>
              <w:top w:val="single" w:color="000000" w:sz="4" w:space="0"/>
              <w:left w:val="single" w:color="000000" w:sz="4" w:space="0"/>
              <w:bottom w:val="single" w:color="000000" w:sz="4" w:space="0"/>
              <w:right w:val="single" w:color="000000" w:sz="4" w:space="0"/>
            </w:tcBorders>
          </w:tcPr>
          <w:p>
            <w:pPr>
              <w:pStyle w:val="12"/>
              <w:spacing w:before="11"/>
              <w:rPr>
                <w:rFonts w:ascii="方正小标宋简体" w:hAnsi="方正小标宋简体" w:eastAsia="方正小标宋简体" w:cs="方正小标宋简体"/>
                <w:sz w:val="16"/>
                <w:szCs w:val="16"/>
              </w:rPr>
            </w:pPr>
          </w:p>
          <w:p>
            <w:pPr>
              <w:pStyle w:val="12"/>
              <w:ind w:left="730"/>
              <w:rPr>
                <w:rFonts w:ascii="宋体" w:hAnsi="宋体" w:eastAsia="宋体" w:cs="宋体"/>
                <w:sz w:val="24"/>
                <w:szCs w:val="24"/>
              </w:rPr>
            </w:pPr>
            <w:r>
              <w:rPr>
                <w:rFonts w:ascii="宋体" w:hAnsi="宋体" w:eastAsia="宋体" w:cs="宋体"/>
                <w:sz w:val="24"/>
                <w:szCs w:val="24"/>
              </w:rPr>
              <w:t>评分理由及依据</w:t>
            </w:r>
          </w:p>
        </w:tc>
      </w:tr>
      <w:tr>
        <w:tblPrEx>
          <w:tblCellMar>
            <w:top w:w="0" w:type="dxa"/>
            <w:left w:w="0" w:type="dxa"/>
            <w:bottom w:w="0" w:type="dxa"/>
            <w:right w:w="0" w:type="dxa"/>
          </w:tblCellMar>
        </w:tblPrEx>
        <w:trPr>
          <w:trHeight w:val="2190" w:hRule="exact"/>
        </w:trPr>
        <w:tc>
          <w:tcPr>
            <w:tcW w:w="605"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left="57" w:right="56"/>
              <w:jc w:val="center"/>
              <w:rPr>
                <w:rFonts w:ascii="宋体" w:hAnsi="宋体" w:eastAsia="宋体" w:cs="宋体"/>
                <w:sz w:val="24"/>
                <w:szCs w:val="24"/>
              </w:rPr>
            </w:pPr>
            <w:r>
              <w:rPr>
                <w:rFonts w:ascii="宋体" w:hAnsi="宋体" w:eastAsia="宋体" w:cs="宋体"/>
                <w:sz w:val="24"/>
                <w:szCs w:val="24"/>
              </w:rPr>
              <w:t>决策 指标</w:t>
            </w: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left="79" w:right="79"/>
              <w:jc w:val="center"/>
              <w:rPr>
                <w:rFonts w:ascii="宋体" w:hAnsi="宋体" w:eastAsia="宋体" w:cs="宋体"/>
                <w:sz w:val="24"/>
                <w:szCs w:val="24"/>
              </w:rPr>
            </w:pPr>
            <w:r>
              <w:rPr>
                <w:rFonts w:ascii="宋体" w:hAnsi="宋体" w:eastAsia="宋体" w:cs="宋体"/>
                <w:sz w:val="24"/>
                <w:szCs w:val="24"/>
              </w:rPr>
              <w:t>绩效 目标</w:t>
            </w: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left="40" w:right="38"/>
              <w:jc w:val="center"/>
              <w:rPr>
                <w:rFonts w:ascii="宋体" w:hAnsi="宋体" w:eastAsia="宋体" w:cs="宋体"/>
                <w:sz w:val="24"/>
                <w:szCs w:val="24"/>
              </w:rPr>
            </w:pPr>
            <w:r>
              <w:rPr>
                <w:rFonts w:ascii="宋体" w:hAnsi="宋体" w:eastAsia="宋体" w:cs="宋体"/>
                <w:sz w:val="24"/>
                <w:szCs w:val="24"/>
              </w:rPr>
              <w:t>支持项目 调整比例</w:t>
            </w:r>
          </w:p>
        </w:tc>
        <w:tc>
          <w:tcPr>
            <w:tcW w:w="475"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rPr>
            </w:pPr>
          </w:p>
          <w:p>
            <w:pPr>
              <w:pStyle w:val="12"/>
              <w:spacing w:before="1"/>
              <w:jc w:val="center"/>
              <w:rPr>
                <w:rFonts w:ascii="方正小标宋简体" w:hAnsi="方正小标宋简体" w:eastAsia="方正小标宋简体" w:cs="方正小标宋简体"/>
                <w:sz w:val="25"/>
                <w:szCs w:val="25"/>
              </w:rPr>
            </w:pPr>
          </w:p>
          <w:p>
            <w:pPr>
              <w:pStyle w:val="12"/>
              <w:ind w:right="2"/>
              <w:jc w:val="center"/>
              <w:rPr>
                <w:rFonts w:ascii="Times New Roman" w:hAnsi="Times New Roman" w:eastAsia="Times New Roman" w:cs="Times New Roman"/>
                <w:sz w:val="24"/>
                <w:szCs w:val="24"/>
              </w:rPr>
            </w:pPr>
            <w:r>
              <w:rPr>
                <w:rFonts w:ascii="Times New Roman"/>
                <w:sz w:val="24"/>
              </w:rPr>
              <w:t>5</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left="59" w:right="62"/>
              <w:jc w:val="center"/>
              <w:rPr>
                <w:rFonts w:ascii="宋体" w:hAnsi="宋体" w:eastAsia="宋体" w:cs="宋体"/>
                <w:sz w:val="24"/>
                <w:szCs w:val="24"/>
                <w:lang w:eastAsia="zh-CN"/>
              </w:rPr>
            </w:pPr>
            <w:r>
              <w:rPr>
                <w:rFonts w:ascii="宋体" w:hAnsi="宋体" w:eastAsia="宋体" w:cs="宋体"/>
                <w:sz w:val="24"/>
                <w:szCs w:val="24"/>
                <w:lang w:eastAsia="zh-CN"/>
              </w:rPr>
              <w:t>支持项目中调增和调减的项目数量及建设 内容等发生重大变化 的项目数量之和与资金支持项目数量的百分比。</w:t>
            </w:r>
          </w:p>
        </w:tc>
        <w:tc>
          <w:tcPr>
            <w:tcW w:w="4052" w:type="dxa"/>
            <w:tcBorders>
              <w:top w:val="single" w:color="000000" w:sz="4" w:space="0"/>
              <w:left w:val="single" w:color="000000" w:sz="4" w:space="0"/>
              <w:bottom w:val="single" w:color="000000" w:sz="4" w:space="0"/>
              <w:right w:val="single" w:color="000000" w:sz="4" w:space="0"/>
            </w:tcBorders>
            <w:vAlign w:val="center"/>
          </w:tcPr>
          <w:p>
            <w:pPr>
              <w:pStyle w:val="12"/>
              <w:spacing w:before="131" w:line="220" w:lineRule="auto"/>
              <w:ind w:left="4" w:right="4" w:hanging="1"/>
              <w:jc w:val="center"/>
              <w:rPr>
                <w:rFonts w:ascii="宋体" w:hAnsi="宋体" w:eastAsia="宋体" w:cs="宋体"/>
                <w:sz w:val="24"/>
                <w:szCs w:val="24"/>
                <w:lang w:eastAsia="zh-CN"/>
              </w:rPr>
            </w:pPr>
            <w:r>
              <w:rPr>
                <w:rFonts w:ascii="宋体" w:hAnsi="宋体" w:eastAsia="宋体" w:cs="宋体"/>
                <w:sz w:val="24"/>
                <w:szCs w:val="24"/>
                <w:lang w:eastAsia="zh-CN"/>
              </w:rPr>
              <w:t>项目实际调整比例低</w:t>
            </w:r>
            <w:r>
              <w:rPr>
                <w:rFonts w:ascii="宋体" w:hAnsi="宋体" w:eastAsia="宋体" w:cs="宋体"/>
                <w:spacing w:val="-61"/>
                <w:sz w:val="24"/>
                <w:szCs w:val="24"/>
                <w:lang w:eastAsia="zh-CN"/>
              </w:rPr>
              <w:t xml:space="preserve"> </w:t>
            </w:r>
            <w:r>
              <w:rPr>
                <w:rFonts w:ascii="Times New Roman" w:hAnsi="Times New Roman" w:eastAsia="Times New Roman" w:cs="Times New Roman"/>
                <w:sz w:val="24"/>
                <w:szCs w:val="24"/>
                <w:lang w:eastAsia="zh-CN"/>
              </w:rPr>
              <w:t>10%</w:t>
            </w:r>
            <w:r>
              <w:rPr>
                <w:rFonts w:ascii="宋体" w:hAnsi="宋体" w:eastAsia="宋体" w:cs="宋体"/>
                <w:sz w:val="24"/>
                <w:szCs w:val="24"/>
                <w:lang w:eastAsia="zh-CN"/>
              </w:rPr>
              <w:t>的，得</w:t>
            </w:r>
            <w:r>
              <w:rPr>
                <w:rFonts w:ascii="宋体" w:hAnsi="宋体" w:eastAsia="宋体" w:cs="宋体"/>
                <w:spacing w:val="-61"/>
                <w:sz w:val="24"/>
                <w:szCs w:val="24"/>
                <w:lang w:eastAsia="zh-CN"/>
              </w:rPr>
              <w:t xml:space="preserve"> </w:t>
            </w:r>
            <w:r>
              <w:rPr>
                <w:rFonts w:ascii="Times New Roman" w:hAnsi="Times New Roman" w:eastAsia="Times New Roman" w:cs="Times New Roman"/>
                <w:sz w:val="24"/>
                <w:szCs w:val="24"/>
                <w:lang w:eastAsia="zh-CN"/>
              </w:rPr>
              <w:t>5</w:t>
            </w:r>
            <w:r>
              <w:rPr>
                <w:rFonts w:ascii="Times New Roman" w:hAnsi="Times New Roman" w:eastAsia="Times New Roman" w:cs="Times New Roman"/>
                <w:spacing w:val="-1"/>
                <w:sz w:val="24"/>
                <w:szCs w:val="24"/>
                <w:lang w:eastAsia="zh-CN"/>
              </w:rPr>
              <w:t xml:space="preserve"> </w:t>
            </w:r>
            <w:r>
              <w:rPr>
                <w:rFonts w:ascii="宋体" w:hAnsi="宋体" w:eastAsia="宋体" w:cs="宋体"/>
                <w:sz w:val="24"/>
                <w:szCs w:val="24"/>
                <w:lang w:eastAsia="zh-CN"/>
              </w:rPr>
              <w:t xml:space="preserve">分；超过 </w:t>
            </w:r>
            <w:r>
              <w:rPr>
                <w:rFonts w:ascii="Times New Roman" w:hAnsi="Times New Roman" w:eastAsia="Times New Roman" w:cs="Times New Roman"/>
                <w:sz w:val="24"/>
                <w:szCs w:val="24"/>
                <w:lang w:eastAsia="zh-CN"/>
              </w:rPr>
              <w:t>10%,</w:t>
            </w:r>
            <w:r>
              <w:rPr>
                <w:rFonts w:ascii="宋体" w:hAnsi="宋体" w:eastAsia="宋体" w:cs="宋体"/>
                <w:sz w:val="24"/>
                <w:szCs w:val="24"/>
                <w:lang w:eastAsia="zh-CN"/>
              </w:rPr>
              <w:t>但低于</w:t>
            </w:r>
            <w:r>
              <w:rPr>
                <w:rFonts w:ascii="宋体" w:hAnsi="宋体" w:eastAsia="宋体" w:cs="宋体"/>
                <w:spacing w:val="-59"/>
                <w:sz w:val="24"/>
                <w:szCs w:val="24"/>
                <w:lang w:eastAsia="zh-CN"/>
              </w:rPr>
              <w:t xml:space="preserve"> </w:t>
            </w:r>
            <w:r>
              <w:rPr>
                <w:rFonts w:ascii="Times New Roman" w:hAnsi="Times New Roman" w:eastAsia="Times New Roman" w:cs="Times New Roman"/>
                <w:spacing w:val="-15"/>
                <w:sz w:val="24"/>
                <w:szCs w:val="24"/>
                <w:lang w:eastAsia="zh-CN"/>
              </w:rPr>
              <w:t>20%</w:t>
            </w:r>
            <w:r>
              <w:rPr>
                <w:rFonts w:ascii="宋体" w:hAnsi="宋体" w:eastAsia="宋体" w:cs="宋体"/>
                <w:spacing w:val="-15"/>
                <w:sz w:val="24"/>
                <w:szCs w:val="24"/>
                <w:lang w:eastAsia="zh-CN"/>
              </w:rPr>
              <w:t>（含）的，得</w:t>
            </w:r>
            <w:r>
              <w:rPr>
                <w:rFonts w:ascii="宋体" w:hAnsi="宋体" w:eastAsia="宋体" w:cs="宋体"/>
                <w:spacing w:val="-59"/>
                <w:sz w:val="24"/>
                <w:szCs w:val="24"/>
                <w:lang w:eastAsia="zh-CN"/>
              </w:rPr>
              <w:t xml:space="preserve"> </w:t>
            </w:r>
            <w:r>
              <w:rPr>
                <w:rFonts w:ascii="Times New Roman" w:hAnsi="Times New Roman" w:eastAsia="Times New Roman" w:cs="Times New Roman"/>
                <w:sz w:val="24"/>
                <w:szCs w:val="24"/>
                <w:lang w:eastAsia="zh-CN"/>
              </w:rPr>
              <w:t>2</w:t>
            </w:r>
            <w:r>
              <w:rPr>
                <w:rFonts w:ascii="Times New Roman" w:hAnsi="Times New Roman" w:eastAsia="Times New Roman" w:cs="Times New Roman"/>
                <w:spacing w:val="1"/>
                <w:sz w:val="24"/>
                <w:szCs w:val="24"/>
                <w:lang w:eastAsia="zh-CN"/>
              </w:rPr>
              <w:t xml:space="preserve"> </w:t>
            </w:r>
            <w:r>
              <w:rPr>
                <w:rFonts w:ascii="宋体" w:hAnsi="宋体" w:eastAsia="宋体" w:cs="宋体"/>
                <w:spacing w:val="-11"/>
                <w:sz w:val="24"/>
                <w:szCs w:val="24"/>
                <w:lang w:eastAsia="zh-CN"/>
              </w:rPr>
              <w:t>分；超过</w:t>
            </w:r>
            <w:r>
              <w:rPr>
                <w:rFonts w:ascii="宋体" w:hAnsi="宋体" w:eastAsia="宋体" w:cs="宋体"/>
                <w:spacing w:val="-59"/>
                <w:sz w:val="24"/>
                <w:szCs w:val="24"/>
                <w:lang w:eastAsia="zh-CN"/>
              </w:rPr>
              <w:t xml:space="preserve"> </w:t>
            </w:r>
            <w:r>
              <w:rPr>
                <w:rFonts w:ascii="Times New Roman" w:hAnsi="Times New Roman" w:eastAsia="Times New Roman" w:cs="Times New Roman"/>
                <w:sz w:val="24"/>
                <w:szCs w:val="24"/>
                <w:lang w:eastAsia="zh-CN"/>
              </w:rPr>
              <w:t xml:space="preserve">20% </w:t>
            </w:r>
            <w:r>
              <w:rPr>
                <w:rFonts w:ascii="宋体" w:hAnsi="宋体" w:eastAsia="宋体" w:cs="宋体"/>
                <w:sz w:val="24"/>
                <w:szCs w:val="24"/>
                <w:lang w:eastAsia="zh-CN"/>
              </w:rPr>
              <w:t>的，不得分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 xml:space="preserve">项目建设内容发生重大变化并定 </w:t>
            </w:r>
            <w:r>
              <w:rPr>
                <w:rFonts w:ascii="宋体" w:hAnsi="宋体" w:eastAsia="宋体" w:cs="宋体"/>
                <w:spacing w:val="-6"/>
                <w:sz w:val="24"/>
                <w:szCs w:val="24"/>
                <w:lang w:eastAsia="zh-CN"/>
              </w:rPr>
              <w:t>为绩效目标、核心技术路线、投资额度等单项</w:t>
            </w:r>
            <w:r>
              <w:rPr>
                <w:rFonts w:ascii="宋体" w:hAnsi="宋体" w:eastAsia="宋体" w:cs="宋体"/>
                <w:sz w:val="24"/>
                <w:szCs w:val="24"/>
                <w:lang w:eastAsia="zh-CN"/>
              </w:rPr>
              <w:t xml:space="preserve"> 调整在 </w:t>
            </w:r>
            <w:r>
              <w:rPr>
                <w:rFonts w:ascii="Times New Roman" w:hAnsi="Times New Roman" w:eastAsia="Times New Roman" w:cs="Times New Roman"/>
                <w:sz w:val="24"/>
                <w:szCs w:val="24"/>
                <w:lang w:eastAsia="zh-CN"/>
              </w:rPr>
              <w:t>30%</w:t>
            </w:r>
            <w:r>
              <w:rPr>
                <w:rFonts w:ascii="Times New Roman" w:hAnsi="Times New Roman" w:eastAsia="Times New Roman" w:cs="Times New Roman"/>
                <w:spacing w:val="-1"/>
                <w:sz w:val="24"/>
                <w:szCs w:val="24"/>
                <w:lang w:eastAsia="zh-CN"/>
              </w:rPr>
              <w:t xml:space="preserve"> </w:t>
            </w:r>
            <w:r>
              <w:rPr>
                <w:rFonts w:ascii="宋体" w:hAnsi="宋体" w:eastAsia="宋体" w:cs="宋体"/>
                <w:sz w:val="24"/>
                <w:szCs w:val="24"/>
                <w:lang w:eastAsia="zh-CN"/>
              </w:rPr>
              <w:t>（含）以上。</w:t>
            </w:r>
          </w:p>
        </w:tc>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r>
              <w:rPr>
                <w:rFonts w:hint="eastAsia" w:eastAsia="宋体"/>
                <w:lang w:eastAsia="zh-CN"/>
              </w:rPr>
              <w:t>5</w:t>
            </w: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6"/>
                <w:sz w:val="24"/>
                <w:szCs w:val="24"/>
                <w:lang w:val="en-US" w:eastAsia="zh-CN" w:bidi="ar-SA"/>
              </w:rPr>
            </w:pPr>
            <w:r>
              <w:rPr>
                <w:rFonts w:hint="eastAsia" w:ascii="宋体" w:hAnsi="宋体" w:eastAsia="宋体" w:cs="宋体"/>
                <w:spacing w:val="-6"/>
                <w:sz w:val="24"/>
                <w:szCs w:val="24"/>
                <w:lang w:val="en-US" w:eastAsia="zh-CN" w:bidi="ar-SA"/>
              </w:rPr>
              <w:t>项目建设数量未增减。</w:t>
            </w:r>
          </w:p>
        </w:tc>
      </w:tr>
      <w:tr>
        <w:tblPrEx>
          <w:tblCellMar>
            <w:top w:w="0" w:type="dxa"/>
            <w:left w:w="0" w:type="dxa"/>
            <w:bottom w:w="0" w:type="dxa"/>
            <w:right w:w="0" w:type="dxa"/>
          </w:tblCellMar>
        </w:tblPrEx>
        <w:trPr>
          <w:trHeight w:val="3434" w:hRule="exact"/>
        </w:trPr>
        <w:tc>
          <w:tcPr>
            <w:tcW w:w="605" w:type="dxa"/>
            <w:vMerge w:val="restart"/>
            <w:tcBorders>
              <w:top w:val="single" w:color="000000" w:sz="4" w:space="0"/>
              <w:left w:val="single" w:color="000000" w:sz="4" w:space="0"/>
              <w:right w:val="single" w:color="000000" w:sz="4" w:space="0"/>
            </w:tcBorders>
            <w:vAlign w:val="center"/>
          </w:tcPr>
          <w:p>
            <w:pPr>
              <w:pStyle w:val="12"/>
              <w:spacing w:line="300" w:lineRule="exact"/>
              <w:ind w:left="57" w:right="56"/>
              <w:jc w:val="center"/>
              <w:rPr>
                <w:rFonts w:ascii="宋体" w:hAnsi="宋体" w:eastAsia="宋体" w:cs="宋体"/>
                <w:sz w:val="24"/>
                <w:szCs w:val="24"/>
              </w:rPr>
            </w:pPr>
            <w:r>
              <w:rPr>
                <w:rFonts w:ascii="宋体" w:hAnsi="宋体" w:eastAsia="宋体" w:cs="宋体"/>
                <w:sz w:val="24"/>
                <w:szCs w:val="24"/>
              </w:rPr>
              <w:t>过程 指标</w:t>
            </w:r>
          </w:p>
        </w:tc>
        <w:tc>
          <w:tcPr>
            <w:tcW w:w="650" w:type="dxa"/>
            <w:vMerge w:val="restart"/>
            <w:tcBorders>
              <w:top w:val="single" w:color="000000" w:sz="4" w:space="0"/>
              <w:left w:val="single" w:color="000000" w:sz="4" w:space="0"/>
              <w:right w:val="single" w:color="000000" w:sz="4" w:space="0"/>
            </w:tcBorders>
            <w:vAlign w:val="center"/>
          </w:tcPr>
          <w:p>
            <w:pPr>
              <w:pStyle w:val="12"/>
              <w:spacing w:line="230" w:lineRule="auto"/>
              <w:ind w:left="79" w:right="79"/>
              <w:jc w:val="center"/>
              <w:rPr>
                <w:rFonts w:ascii="宋体" w:hAnsi="宋体" w:eastAsia="宋体" w:cs="宋体"/>
                <w:sz w:val="24"/>
                <w:szCs w:val="24"/>
              </w:rPr>
            </w:pPr>
            <w:r>
              <w:rPr>
                <w:rFonts w:ascii="宋体" w:hAnsi="宋体" w:eastAsia="宋体" w:cs="宋体"/>
                <w:sz w:val="24"/>
                <w:szCs w:val="24"/>
              </w:rPr>
              <w:t>资金 和项 目管 理</w:t>
            </w: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230" w:lineRule="auto"/>
              <w:ind w:left="40" w:right="38"/>
              <w:jc w:val="center"/>
              <w:rPr>
                <w:rFonts w:ascii="宋体" w:hAnsi="宋体" w:eastAsia="宋体" w:cs="宋体"/>
                <w:sz w:val="24"/>
                <w:szCs w:val="24"/>
                <w:lang w:eastAsia="zh-CN"/>
              </w:rPr>
            </w:pPr>
            <w:r>
              <w:rPr>
                <w:rFonts w:ascii="宋体" w:hAnsi="宋体" w:eastAsia="宋体" w:cs="宋体"/>
                <w:sz w:val="24"/>
                <w:szCs w:val="24"/>
                <w:lang w:eastAsia="zh-CN"/>
              </w:rPr>
              <w:t>制度健全 性和使用 合规性</w:t>
            </w:r>
          </w:p>
        </w:tc>
        <w:tc>
          <w:tcPr>
            <w:tcW w:w="475"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方正小标宋简体" w:hAnsi="方正小标宋简体" w:eastAsia="方正小标宋简体" w:cs="方正小标宋简体"/>
                <w:sz w:val="24"/>
                <w:szCs w:val="24"/>
                <w:lang w:eastAsia="zh-CN"/>
              </w:rPr>
            </w:pPr>
          </w:p>
          <w:p>
            <w:pPr>
              <w:pStyle w:val="12"/>
              <w:jc w:val="center"/>
              <w:rPr>
                <w:rFonts w:ascii="方正小标宋简体" w:hAnsi="方正小标宋简体" w:eastAsia="方正小标宋简体" w:cs="方正小标宋简体"/>
                <w:sz w:val="24"/>
                <w:szCs w:val="24"/>
                <w:lang w:eastAsia="zh-CN"/>
              </w:rPr>
            </w:pPr>
          </w:p>
          <w:p>
            <w:pPr>
              <w:pStyle w:val="12"/>
              <w:jc w:val="center"/>
              <w:rPr>
                <w:rFonts w:ascii="方正小标宋简体" w:hAnsi="方正小标宋简体" w:eastAsia="方正小标宋简体" w:cs="方正小标宋简体"/>
                <w:sz w:val="24"/>
                <w:szCs w:val="24"/>
                <w:lang w:eastAsia="zh-CN"/>
              </w:rPr>
            </w:pPr>
          </w:p>
          <w:p>
            <w:pPr>
              <w:pStyle w:val="12"/>
              <w:spacing w:before="11"/>
              <w:jc w:val="center"/>
              <w:rPr>
                <w:rFonts w:ascii="方正小标宋简体" w:hAnsi="方正小标宋简体" w:eastAsia="方正小标宋简体" w:cs="方正小标宋简体"/>
                <w:sz w:val="15"/>
                <w:szCs w:val="15"/>
                <w:lang w:eastAsia="zh-CN"/>
              </w:rPr>
            </w:pPr>
          </w:p>
          <w:p>
            <w:pPr>
              <w:pStyle w:val="12"/>
              <w:ind w:right="2"/>
              <w:jc w:val="center"/>
              <w:rPr>
                <w:rFonts w:ascii="Times New Roman" w:hAnsi="Times New Roman" w:eastAsia="Times New Roman" w:cs="Times New Roman"/>
                <w:sz w:val="24"/>
                <w:szCs w:val="24"/>
              </w:rPr>
            </w:pPr>
            <w:r>
              <w:rPr>
                <w:rFonts w:ascii="Times New Roman"/>
                <w:sz w:val="24"/>
              </w:rPr>
              <w:t>5</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line="230" w:lineRule="auto"/>
              <w:ind w:left="59" w:right="62"/>
              <w:jc w:val="center"/>
              <w:rPr>
                <w:rFonts w:ascii="宋体" w:hAnsi="宋体" w:eastAsia="宋体" w:cs="宋体"/>
                <w:sz w:val="24"/>
                <w:szCs w:val="24"/>
                <w:lang w:eastAsia="zh-CN"/>
              </w:rPr>
            </w:pPr>
            <w:r>
              <w:rPr>
                <w:rFonts w:ascii="宋体" w:hAnsi="宋体" w:eastAsia="宋体" w:cs="宋体"/>
                <w:sz w:val="24"/>
                <w:szCs w:val="24"/>
                <w:lang w:eastAsia="zh-CN"/>
              </w:rPr>
              <w:t>资金管理制度是否健 全和规范，资金使用 是否符合相关规定要求。</w:t>
            </w:r>
          </w:p>
        </w:tc>
        <w:tc>
          <w:tcPr>
            <w:tcW w:w="4052"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exact"/>
              <w:jc w:val="center"/>
              <w:rPr>
                <w:rFonts w:ascii="宋体" w:hAnsi="宋体" w:eastAsia="宋体" w:cs="宋体"/>
                <w:sz w:val="24"/>
                <w:szCs w:val="24"/>
                <w:lang w:eastAsia="zh-CN"/>
              </w:rPr>
            </w:pPr>
            <w:r>
              <w:rPr>
                <w:rFonts w:ascii="宋体" w:hAnsi="宋体" w:eastAsia="宋体" w:cs="宋体"/>
                <w:sz w:val="24"/>
                <w:szCs w:val="24"/>
                <w:lang w:eastAsia="zh-CN"/>
              </w:rPr>
              <w:t>资金及项目管理制度健全且严格执行，得</w:t>
            </w:r>
            <w:r>
              <w:rPr>
                <w:rFonts w:ascii="宋体" w:hAnsi="宋体" w:eastAsia="宋体" w:cs="宋体"/>
                <w:spacing w:val="-60"/>
                <w:sz w:val="24"/>
                <w:szCs w:val="24"/>
                <w:lang w:eastAsia="zh-CN"/>
              </w:rPr>
              <w:t xml:space="preserve"> </w:t>
            </w:r>
            <w:r>
              <w:rPr>
                <w:rFonts w:ascii="Times New Roman" w:hAnsi="Times New Roman" w:eastAsia="Times New Roman" w:cs="Times New Roman"/>
                <w:sz w:val="24"/>
                <w:szCs w:val="24"/>
                <w:lang w:eastAsia="zh-CN"/>
              </w:rPr>
              <w:t>5</w:t>
            </w:r>
            <w:r>
              <w:rPr>
                <w:rFonts w:ascii="宋体" w:hAnsi="宋体" w:eastAsia="宋体" w:cs="宋体"/>
                <w:spacing w:val="-4"/>
                <w:sz w:val="24"/>
                <w:szCs w:val="24"/>
                <w:lang w:eastAsia="zh-CN"/>
              </w:rPr>
              <w:t>分；未严格执行制度的发现一处扣</w:t>
            </w:r>
            <w:r>
              <w:rPr>
                <w:rFonts w:ascii="宋体" w:hAnsi="宋体" w:eastAsia="宋体" w:cs="宋体"/>
                <w:spacing w:val="-58"/>
                <w:sz w:val="24"/>
                <w:szCs w:val="24"/>
                <w:lang w:eastAsia="zh-CN"/>
              </w:rPr>
              <w:t xml:space="preserve"> </w:t>
            </w:r>
            <w:r>
              <w:rPr>
                <w:rFonts w:ascii="Times New Roman" w:hAnsi="Times New Roman" w:eastAsia="Times New Roman" w:cs="Times New Roman"/>
                <w:sz w:val="24"/>
                <w:szCs w:val="24"/>
                <w:lang w:eastAsia="zh-CN"/>
              </w:rPr>
              <w:t>1</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14"/>
                <w:sz w:val="24"/>
                <w:szCs w:val="24"/>
                <w:lang w:eastAsia="zh-CN"/>
              </w:rPr>
              <w:t>分，制度</w:t>
            </w:r>
            <w:r>
              <w:rPr>
                <w:rFonts w:ascii="宋体" w:hAnsi="宋体" w:eastAsia="宋体" w:cs="宋体"/>
                <w:sz w:val="24"/>
                <w:szCs w:val="24"/>
                <w:lang w:eastAsia="zh-CN"/>
              </w:rPr>
              <w:t>不健全的发现一处扣</w:t>
            </w:r>
            <w:r>
              <w:rPr>
                <w:rFonts w:ascii="宋体" w:hAnsi="宋体" w:eastAsia="宋体" w:cs="宋体"/>
                <w:spacing w:val="-60"/>
                <w:sz w:val="24"/>
                <w:szCs w:val="24"/>
                <w:lang w:eastAsia="zh-CN"/>
              </w:rPr>
              <w:t xml:space="preserve"> </w:t>
            </w:r>
            <w:r>
              <w:rPr>
                <w:rFonts w:ascii="Times New Roman" w:hAnsi="Times New Roman" w:eastAsia="Times New Roman" w:cs="Times New Roman"/>
                <w:sz w:val="24"/>
                <w:szCs w:val="24"/>
                <w:lang w:eastAsia="zh-CN"/>
              </w:rPr>
              <w:t xml:space="preserve">2 </w:t>
            </w:r>
            <w:r>
              <w:rPr>
                <w:rFonts w:ascii="宋体" w:hAnsi="宋体" w:eastAsia="宋体" w:cs="宋体"/>
                <w:spacing w:val="-11"/>
                <w:sz w:val="24"/>
                <w:szCs w:val="24"/>
                <w:lang w:eastAsia="zh-CN"/>
              </w:rPr>
              <w:t>分。未严格执行国库集</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中支付制度，支出依据不合规，超范围、超标</w:t>
            </w:r>
            <w:r>
              <w:rPr>
                <w:rFonts w:ascii="宋体" w:hAnsi="宋体" w:eastAsia="宋体" w:cs="宋体"/>
                <w:spacing w:val="-118"/>
                <w:sz w:val="24"/>
                <w:szCs w:val="24"/>
                <w:lang w:eastAsia="zh-CN"/>
              </w:rPr>
              <w:t xml:space="preserve"> </w:t>
            </w:r>
            <w:r>
              <w:rPr>
                <w:rFonts w:ascii="宋体" w:hAnsi="宋体" w:eastAsia="宋体" w:cs="宋体"/>
                <w:spacing w:val="-6"/>
                <w:sz w:val="24"/>
                <w:szCs w:val="24"/>
                <w:lang w:eastAsia="zh-CN"/>
              </w:rPr>
              <w:t>准、超项目进度或未按合同约定支出资金的每</w:t>
            </w:r>
            <w:r>
              <w:rPr>
                <w:rFonts w:ascii="宋体" w:hAnsi="宋体" w:eastAsia="宋体" w:cs="宋体"/>
                <w:spacing w:val="-118"/>
                <w:sz w:val="24"/>
                <w:szCs w:val="24"/>
                <w:lang w:eastAsia="zh-CN"/>
              </w:rPr>
              <w:t xml:space="preserve"> </w:t>
            </w:r>
            <w:r>
              <w:rPr>
                <w:rFonts w:ascii="宋体" w:hAnsi="宋体" w:eastAsia="宋体" w:cs="宋体"/>
                <w:sz w:val="24"/>
                <w:szCs w:val="24"/>
                <w:lang w:eastAsia="zh-CN"/>
              </w:rPr>
              <w:t>发现一处扣</w:t>
            </w:r>
            <w:r>
              <w:rPr>
                <w:rFonts w:ascii="宋体" w:hAnsi="宋体" w:eastAsia="宋体" w:cs="宋体"/>
                <w:spacing w:val="-59"/>
                <w:sz w:val="24"/>
                <w:szCs w:val="24"/>
                <w:lang w:eastAsia="zh-CN"/>
              </w:rPr>
              <w:t xml:space="preserve"> </w:t>
            </w:r>
            <w:r>
              <w:rPr>
                <w:rFonts w:ascii="Times New Roman" w:hAnsi="Times New Roman" w:eastAsia="Times New Roman" w:cs="Times New Roman"/>
                <w:sz w:val="24"/>
                <w:szCs w:val="24"/>
                <w:lang w:eastAsia="zh-CN"/>
              </w:rPr>
              <w:t>2</w:t>
            </w:r>
            <w:r>
              <w:rPr>
                <w:rFonts w:ascii="Times New Roman" w:hAnsi="Times New Roman" w:eastAsia="Times New Roman" w:cs="Times New Roman"/>
                <w:spacing w:val="1"/>
                <w:sz w:val="24"/>
                <w:szCs w:val="24"/>
                <w:lang w:eastAsia="zh-CN"/>
              </w:rPr>
              <w:t xml:space="preserve"> </w:t>
            </w:r>
            <w:r>
              <w:rPr>
                <w:rFonts w:ascii="宋体" w:hAnsi="宋体" w:eastAsia="宋体" w:cs="宋体"/>
                <w:spacing w:val="-8"/>
                <w:sz w:val="24"/>
                <w:szCs w:val="24"/>
                <w:lang w:eastAsia="zh-CN"/>
              </w:rPr>
              <w:t>分；贪污、套取、截留、挤占挪</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用资金的不得分；项目管理存在严重问题，如</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招标、验收等存在严重漏洞的不得分；在项目</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存续期内所有部门的审计、监督检查发现重大</w:t>
            </w:r>
            <w:r>
              <w:rPr>
                <w:rFonts w:ascii="宋体" w:hAnsi="宋体" w:eastAsia="宋体" w:cs="宋体"/>
                <w:spacing w:val="-118"/>
                <w:sz w:val="24"/>
                <w:szCs w:val="24"/>
                <w:lang w:eastAsia="zh-CN"/>
              </w:rPr>
              <w:t xml:space="preserve"> </w:t>
            </w:r>
            <w:r>
              <w:rPr>
                <w:rFonts w:ascii="宋体" w:hAnsi="宋体" w:eastAsia="宋体" w:cs="宋体"/>
                <w:sz w:val="24"/>
                <w:szCs w:val="24"/>
                <w:lang w:eastAsia="zh-CN"/>
              </w:rPr>
              <w:t>问题的均不得分。</w:t>
            </w:r>
          </w:p>
        </w:tc>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lang w:eastAsia="zh-CN"/>
              </w:rPr>
            </w:pPr>
          </w:p>
          <w:p>
            <w:pPr>
              <w:jc w:val="center"/>
              <w:rPr>
                <w:rFonts w:eastAsia="宋体"/>
                <w:lang w:eastAsia="zh-CN"/>
              </w:rPr>
            </w:pPr>
          </w:p>
          <w:p>
            <w:pPr>
              <w:jc w:val="center"/>
              <w:rPr>
                <w:rFonts w:eastAsia="宋体"/>
                <w:lang w:eastAsia="zh-CN"/>
              </w:rPr>
            </w:pPr>
            <w:r>
              <w:rPr>
                <w:rFonts w:hint="eastAsia" w:eastAsia="宋体"/>
                <w:lang w:eastAsia="zh-CN"/>
              </w:rPr>
              <w:t>5</w:t>
            </w:r>
          </w:p>
        </w:tc>
        <w:tc>
          <w:tcPr>
            <w:tcW w:w="3157" w:type="dxa"/>
            <w:tcBorders>
              <w:top w:val="single" w:color="000000" w:sz="4" w:space="0"/>
              <w:left w:val="single" w:color="000000" w:sz="4" w:space="0"/>
              <w:bottom w:val="single" w:color="000000" w:sz="4" w:space="0"/>
              <w:right w:val="single" w:color="000000" w:sz="4" w:space="0"/>
            </w:tcBorders>
            <w:vAlign w:val="center"/>
          </w:tcPr>
          <w:p>
            <w:pPr>
              <w:tabs>
                <w:tab w:val="left" w:pos="675"/>
              </w:tabs>
              <w:jc w:val="center"/>
              <w:rPr>
                <w:rFonts w:ascii="宋体" w:hAnsi="宋体" w:eastAsia="宋体" w:cs="宋体"/>
                <w:spacing w:val="-6"/>
                <w:sz w:val="24"/>
                <w:szCs w:val="24"/>
                <w:lang w:val="en-US" w:eastAsia="zh-CN" w:bidi="ar-SA"/>
              </w:rPr>
            </w:pPr>
            <w:r>
              <w:rPr>
                <w:rFonts w:hint="eastAsia" w:ascii="宋体" w:hAnsi="宋体" w:eastAsia="宋体" w:cs="宋体"/>
                <w:spacing w:val="-6"/>
                <w:sz w:val="24"/>
                <w:szCs w:val="24"/>
                <w:lang w:val="en-US" w:eastAsia="zh-CN" w:bidi="ar-SA"/>
              </w:rPr>
              <w:t>资金及项目制度健全、规范</w:t>
            </w:r>
          </w:p>
        </w:tc>
      </w:tr>
      <w:tr>
        <w:tblPrEx>
          <w:tblCellMar>
            <w:top w:w="0" w:type="dxa"/>
            <w:left w:w="0" w:type="dxa"/>
            <w:bottom w:w="0" w:type="dxa"/>
            <w:right w:w="0" w:type="dxa"/>
          </w:tblCellMar>
        </w:tblPrEx>
        <w:trPr>
          <w:trHeight w:val="1210" w:hRule="exact"/>
        </w:trPr>
        <w:tc>
          <w:tcPr>
            <w:tcW w:w="605" w:type="dxa"/>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50" w:type="dxa"/>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left="400" w:right="38" w:hanging="360"/>
              <w:jc w:val="center"/>
              <w:rPr>
                <w:rFonts w:ascii="宋体" w:hAnsi="宋体" w:eastAsia="宋体" w:cs="宋体"/>
                <w:sz w:val="24"/>
                <w:szCs w:val="24"/>
              </w:rPr>
            </w:pPr>
            <w:r>
              <w:rPr>
                <w:rFonts w:ascii="宋体" w:hAnsi="宋体" w:eastAsia="宋体" w:cs="宋体"/>
                <w:sz w:val="24"/>
                <w:szCs w:val="24"/>
              </w:rPr>
              <w:t>预算执行 率</w:t>
            </w:r>
          </w:p>
        </w:tc>
        <w:tc>
          <w:tcPr>
            <w:tcW w:w="475" w:type="dxa"/>
            <w:tcBorders>
              <w:top w:val="single" w:color="000000" w:sz="4" w:space="0"/>
              <w:left w:val="single" w:color="000000" w:sz="4" w:space="0"/>
              <w:bottom w:val="single" w:color="000000" w:sz="4" w:space="0"/>
              <w:right w:val="single" w:color="000000" w:sz="4" w:space="0"/>
            </w:tcBorders>
            <w:vAlign w:val="center"/>
          </w:tcPr>
          <w:p>
            <w:pPr>
              <w:pStyle w:val="12"/>
              <w:spacing w:before="15"/>
              <w:jc w:val="center"/>
              <w:rPr>
                <w:rFonts w:ascii="方正小标宋简体" w:hAnsi="方正小标宋简体" w:eastAsia="方正小标宋简体" w:cs="方正小标宋简体"/>
                <w:sz w:val="29"/>
                <w:szCs w:val="29"/>
              </w:rPr>
            </w:pPr>
          </w:p>
          <w:p>
            <w:pPr>
              <w:pStyle w:val="12"/>
              <w:ind w:left="110"/>
              <w:jc w:val="center"/>
              <w:rPr>
                <w:rFonts w:ascii="Times New Roman" w:hAnsi="Times New Roman" w:eastAsia="Times New Roman" w:cs="Times New Roman"/>
                <w:sz w:val="24"/>
                <w:szCs w:val="24"/>
              </w:rPr>
            </w:pPr>
            <w:r>
              <w:rPr>
                <w:rFonts w:ascii="Times New Roman"/>
                <w:sz w:val="24"/>
              </w:rPr>
              <w:t>30</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left="59" w:right="62"/>
              <w:jc w:val="center"/>
              <w:rPr>
                <w:rFonts w:ascii="宋体" w:hAnsi="宋体" w:eastAsia="宋体" w:cs="宋体"/>
                <w:sz w:val="24"/>
                <w:szCs w:val="24"/>
              </w:rPr>
            </w:pPr>
            <w:r>
              <w:rPr>
                <w:rFonts w:ascii="宋体" w:hAnsi="宋体" w:eastAsia="宋体" w:cs="宋体"/>
                <w:sz w:val="24"/>
                <w:szCs w:val="24"/>
                <w:lang w:eastAsia="zh-CN"/>
              </w:rPr>
              <w:t>年度中央资金使用单 位执行数占年度中央 资金的比例，反映资</w:t>
            </w:r>
            <w:r>
              <w:rPr>
                <w:rFonts w:ascii="宋体" w:hAnsi="宋体" w:eastAsia="宋体" w:cs="宋体"/>
                <w:sz w:val="24"/>
                <w:szCs w:val="24"/>
              </w:rPr>
              <w:t>金支出进度。</w:t>
            </w:r>
          </w:p>
        </w:tc>
        <w:tc>
          <w:tcPr>
            <w:tcW w:w="4052" w:type="dxa"/>
            <w:tcBorders>
              <w:top w:val="single" w:color="000000" w:sz="4" w:space="0"/>
              <w:left w:val="single" w:color="000000" w:sz="4" w:space="0"/>
              <w:bottom w:val="single" w:color="000000" w:sz="4" w:space="0"/>
              <w:right w:val="single" w:color="000000" w:sz="4" w:space="0"/>
            </w:tcBorders>
            <w:vAlign w:val="center"/>
          </w:tcPr>
          <w:p>
            <w:pPr>
              <w:pStyle w:val="12"/>
              <w:spacing w:before="151" w:line="300" w:lineRule="exact"/>
              <w:ind w:left="4" w:right="2" w:hanging="1"/>
              <w:jc w:val="center"/>
              <w:rPr>
                <w:rFonts w:ascii="宋体" w:hAnsi="宋体" w:eastAsia="宋体" w:cs="宋体"/>
                <w:sz w:val="24"/>
                <w:szCs w:val="24"/>
                <w:lang w:eastAsia="zh-CN"/>
              </w:rPr>
            </w:pPr>
            <w:r>
              <w:rPr>
                <w:rFonts w:ascii="宋体" w:hAnsi="宋体" w:eastAsia="宋体" w:cs="宋体"/>
                <w:sz w:val="24"/>
                <w:szCs w:val="24"/>
                <w:lang w:eastAsia="zh-CN"/>
              </w:rPr>
              <w:t>预算执行率</w:t>
            </w:r>
            <w:r>
              <w:rPr>
                <w:rFonts w:ascii="Times New Roman" w:hAnsi="Times New Roman" w:eastAsia="Times New Roman" w:cs="Times New Roman"/>
                <w:sz w:val="24"/>
                <w:szCs w:val="24"/>
                <w:lang w:eastAsia="zh-CN"/>
              </w:rPr>
              <w:t>/90%</w:t>
            </w:r>
            <w:r>
              <w:rPr>
                <w:rFonts w:ascii="宋体" w:hAnsi="宋体" w:eastAsia="宋体" w:cs="宋体"/>
                <w:sz w:val="24"/>
                <w:szCs w:val="24"/>
                <w:lang w:eastAsia="zh-CN"/>
              </w:rPr>
              <w:t xml:space="preserve">时，该指标得满分；预算执 </w:t>
            </w:r>
            <w:r>
              <w:rPr>
                <w:rFonts w:ascii="宋体" w:hAnsi="宋体" w:eastAsia="宋体" w:cs="宋体"/>
                <w:spacing w:val="-5"/>
                <w:sz w:val="24"/>
                <w:szCs w:val="24"/>
                <w:lang w:eastAsia="zh-CN"/>
              </w:rPr>
              <w:t>行率＜</w:t>
            </w:r>
            <w:r>
              <w:rPr>
                <w:rFonts w:ascii="Times New Roman" w:hAnsi="Times New Roman" w:eastAsia="Times New Roman" w:cs="Times New Roman"/>
                <w:spacing w:val="-5"/>
                <w:sz w:val="24"/>
                <w:szCs w:val="24"/>
                <w:lang w:eastAsia="zh-CN"/>
              </w:rPr>
              <w:t>90%</w:t>
            </w:r>
            <w:r>
              <w:rPr>
                <w:rFonts w:ascii="宋体" w:hAnsi="宋体" w:eastAsia="宋体" w:cs="宋体"/>
                <w:spacing w:val="-5"/>
                <w:sz w:val="24"/>
                <w:szCs w:val="24"/>
                <w:lang w:eastAsia="zh-CN"/>
              </w:rPr>
              <w:t>时，指标得分＝预算执行率</w:t>
            </w:r>
            <w:r>
              <w:rPr>
                <w:rFonts w:ascii="Times New Roman" w:hAnsi="Times New Roman" w:eastAsia="Times New Roman" w:cs="Times New Roman"/>
                <w:spacing w:val="-5"/>
                <w:sz w:val="24"/>
                <w:szCs w:val="24"/>
                <w:lang w:eastAsia="zh-CN"/>
              </w:rPr>
              <w:t>/90%</w:t>
            </w:r>
            <w:r>
              <w:rPr>
                <w:rFonts w:ascii="宋体" w:hAnsi="宋体" w:eastAsia="宋体" w:cs="宋体"/>
                <w:spacing w:val="-5"/>
                <w:sz w:val="24"/>
                <w:szCs w:val="24"/>
                <w:lang w:eastAsia="zh-CN"/>
              </w:rPr>
              <w:t>×</w:t>
            </w:r>
            <w:r>
              <w:rPr>
                <w:rFonts w:ascii="宋体" w:hAnsi="宋体" w:eastAsia="宋体" w:cs="宋体"/>
                <w:spacing w:val="-110"/>
                <w:sz w:val="24"/>
                <w:szCs w:val="24"/>
                <w:lang w:eastAsia="zh-CN"/>
              </w:rPr>
              <w:t xml:space="preserve"> </w:t>
            </w:r>
            <w:r>
              <w:rPr>
                <w:rFonts w:ascii="宋体" w:hAnsi="宋体" w:eastAsia="宋体" w:cs="宋体"/>
                <w:sz w:val="24"/>
                <w:szCs w:val="24"/>
                <w:lang w:eastAsia="zh-CN"/>
              </w:rPr>
              <w:t>指点基准分。</w:t>
            </w:r>
          </w:p>
        </w:tc>
        <w:tc>
          <w:tcPr>
            <w:tcW w:w="5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rPr>
                <w:rFonts w:eastAsia="宋体"/>
                <w:lang w:eastAsia="zh-CN"/>
              </w:rPr>
            </w:pPr>
            <w:r>
              <w:rPr>
                <w:rFonts w:hint="eastAsia" w:eastAsia="宋体"/>
                <w:lang w:eastAsia="zh-CN"/>
              </w:rPr>
              <w:t>30</w:t>
            </w: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6"/>
                <w:sz w:val="24"/>
                <w:szCs w:val="24"/>
                <w:lang w:val="en-US" w:eastAsia="zh-CN" w:bidi="ar-SA"/>
              </w:rPr>
            </w:pPr>
          </w:p>
          <w:p>
            <w:pPr>
              <w:jc w:val="center"/>
              <w:rPr>
                <w:rFonts w:ascii="宋体" w:hAnsi="宋体" w:eastAsia="宋体" w:cs="宋体"/>
                <w:spacing w:val="-6"/>
                <w:sz w:val="24"/>
                <w:szCs w:val="24"/>
                <w:lang w:val="en-US" w:eastAsia="zh-CN" w:bidi="ar-SA"/>
              </w:rPr>
            </w:pPr>
            <w:r>
              <w:rPr>
                <w:rFonts w:ascii="宋体" w:hAnsi="宋体" w:eastAsia="宋体" w:cs="宋体"/>
                <w:spacing w:val="-6"/>
                <w:sz w:val="24"/>
                <w:szCs w:val="24"/>
                <w:lang w:val="en-US" w:eastAsia="zh-CN" w:bidi="ar-SA"/>
              </w:rPr>
              <w:t>年度中央资金使用单位执行数占年度中央资金的比例</w:t>
            </w:r>
            <w:r>
              <w:rPr>
                <w:rFonts w:hint="eastAsia" w:ascii="宋体" w:hAnsi="宋体" w:eastAsia="宋体" w:cs="宋体"/>
                <w:spacing w:val="-6"/>
                <w:sz w:val="24"/>
                <w:szCs w:val="24"/>
                <w:lang w:val="en-US" w:eastAsia="zh-CN" w:bidi="ar-SA"/>
              </w:rPr>
              <w:t>为10</w:t>
            </w:r>
            <w:r>
              <w:rPr>
                <w:rFonts w:ascii="宋体" w:hAnsi="宋体" w:eastAsia="宋体" w:cs="宋体"/>
                <w:spacing w:val="-6"/>
                <w:sz w:val="24"/>
                <w:szCs w:val="24"/>
                <w:lang w:val="en-US" w:eastAsia="zh-CN" w:bidi="ar-SA"/>
              </w:rPr>
              <w:t>0%</w:t>
            </w:r>
          </w:p>
        </w:tc>
      </w:tr>
    </w:tbl>
    <w:p>
      <w:pPr>
        <w:rPr>
          <w:lang w:eastAsia="zh-CN"/>
        </w:rPr>
        <w:sectPr>
          <w:type w:val="continuous"/>
          <w:pgSz w:w="16850" w:h="11910" w:orient="landscape"/>
          <w:pgMar w:top="1600" w:right="1960" w:bottom="280" w:left="1120" w:header="720" w:footer="720" w:gutter="0"/>
          <w:cols w:space="720" w:num="1"/>
        </w:sectPr>
      </w:pPr>
    </w:p>
    <w:tbl>
      <w:tblPr>
        <w:tblStyle w:val="8"/>
        <w:tblW w:w="0" w:type="auto"/>
        <w:tblInd w:w="113" w:type="dxa"/>
        <w:tblLayout w:type="fixed"/>
        <w:tblCellMar>
          <w:top w:w="0" w:type="dxa"/>
          <w:left w:w="0" w:type="dxa"/>
          <w:bottom w:w="0" w:type="dxa"/>
          <w:right w:w="0" w:type="dxa"/>
        </w:tblCellMar>
      </w:tblPr>
      <w:tblGrid>
        <w:gridCol w:w="605"/>
        <w:gridCol w:w="650"/>
        <w:gridCol w:w="1051"/>
        <w:gridCol w:w="475"/>
        <w:gridCol w:w="2953"/>
        <w:gridCol w:w="4052"/>
        <w:gridCol w:w="574"/>
        <w:gridCol w:w="3157"/>
      </w:tblGrid>
      <w:tr>
        <w:trPr>
          <w:trHeight w:val="910" w:hRule="exact"/>
        </w:trPr>
        <w:tc>
          <w:tcPr>
            <w:tcW w:w="605"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szCs w:val="24"/>
              </w:rPr>
            </w:pPr>
            <w:r>
              <w:rPr>
                <w:rFonts w:ascii="宋体" w:hAnsi="宋体" w:eastAsia="宋体" w:cs="宋体"/>
                <w:sz w:val="24"/>
                <w:szCs w:val="24"/>
              </w:rPr>
              <w:t>一级 指标</w:t>
            </w:r>
          </w:p>
        </w:tc>
        <w:tc>
          <w:tcPr>
            <w:tcW w:w="650" w:type="dxa"/>
            <w:tcBorders>
              <w:top w:val="single" w:color="000000" w:sz="4" w:space="0"/>
              <w:left w:val="single" w:color="000000" w:sz="4" w:space="0"/>
              <w:bottom w:val="single" w:color="000000" w:sz="4" w:space="0"/>
              <w:right w:val="single" w:color="000000" w:sz="4" w:space="0"/>
            </w:tcBorders>
          </w:tcPr>
          <w:p>
            <w:pPr>
              <w:pStyle w:val="12"/>
              <w:spacing w:before="148" w:line="300" w:lineRule="exact"/>
              <w:ind w:left="79" w:right="79"/>
              <w:rPr>
                <w:rFonts w:ascii="宋体" w:hAnsi="宋体" w:eastAsia="宋体" w:cs="宋体"/>
                <w:sz w:val="24"/>
                <w:szCs w:val="24"/>
              </w:rPr>
            </w:pPr>
            <w:r>
              <w:rPr>
                <w:rFonts w:ascii="宋体" w:hAnsi="宋体" w:eastAsia="宋体" w:cs="宋体"/>
                <w:sz w:val="24"/>
                <w:szCs w:val="24"/>
              </w:rPr>
              <w:t>二级 指标</w:t>
            </w:r>
          </w:p>
        </w:tc>
        <w:tc>
          <w:tcPr>
            <w:tcW w:w="1051"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40"/>
              <w:rPr>
                <w:rFonts w:ascii="宋体" w:hAnsi="宋体" w:eastAsia="宋体" w:cs="宋体"/>
                <w:sz w:val="24"/>
                <w:szCs w:val="24"/>
              </w:rPr>
            </w:pPr>
            <w:r>
              <w:rPr>
                <w:rFonts w:ascii="宋体" w:hAnsi="宋体" w:eastAsia="宋体" w:cs="宋体"/>
                <w:sz w:val="24"/>
                <w:szCs w:val="24"/>
              </w:rPr>
              <w:t>三级指标</w:t>
            </w:r>
          </w:p>
        </w:tc>
        <w:tc>
          <w:tcPr>
            <w:tcW w:w="475" w:type="dxa"/>
            <w:tcBorders>
              <w:top w:val="single" w:color="000000" w:sz="4" w:space="0"/>
              <w:left w:val="single" w:color="000000" w:sz="4" w:space="0"/>
              <w:bottom w:val="single" w:color="000000" w:sz="4" w:space="0"/>
              <w:right w:val="single" w:color="000000" w:sz="4" w:space="0"/>
            </w:tcBorders>
          </w:tcPr>
          <w:p>
            <w:pPr>
              <w:pStyle w:val="12"/>
              <w:spacing w:line="300" w:lineRule="exact"/>
              <w:ind w:left="110" w:right="113"/>
              <w:jc w:val="both"/>
              <w:rPr>
                <w:rFonts w:ascii="宋体" w:hAnsi="宋体" w:eastAsia="宋体" w:cs="宋体"/>
                <w:sz w:val="24"/>
                <w:szCs w:val="24"/>
              </w:rPr>
            </w:pPr>
            <w:r>
              <w:rPr>
                <w:rFonts w:ascii="宋体" w:hAnsi="宋体" w:eastAsia="宋体" w:cs="宋体"/>
                <w:sz w:val="24"/>
                <w:szCs w:val="24"/>
              </w:rPr>
              <w:t>基 准 分</w:t>
            </w:r>
          </w:p>
        </w:tc>
        <w:tc>
          <w:tcPr>
            <w:tcW w:w="2953"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659"/>
              <w:rPr>
                <w:rFonts w:ascii="宋体" w:hAnsi="宋体" w:eastAsia="宋体" w:cs="宋体"/>
                <w:sz w:val="24"/>
                <w:szCs w:val="24"/>
              </w:rPr>
            </w:pPr>
            <w:r>
              <w:rPr>
                <w:rFonts w:ascii="宋体" w:hAnsi="宋体" w:eastAsia="宋体" w:cs="宋体"/>
                <w:sz w:val="24"/>
                <w:szCs w:val="24"/>
              </w:rPr>
              <w:t>指标解释</w:t>
            </w:r>
          </w:p>
        </w:tc>
        <w:tc>
          <w:tcPr>
            <w:tcW w:w="4052"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jc w:val="center"/>
              <w:rPr>
                <w:rFonts w:ascii="宋体" w:hAnsi="宋体" w:eastAsia="宋体" w:cs="宋体"/>
                <w:sz w:val="24"/>
                <w:szCs w:val="24"/>
              </w:rPr>
            </w:pPr>
            <w:r>
              <w:rPr>
                <w:rFonts w:ascii="宋体" w:hAnsi="宋体" w:eastAsia="宋体" w:cs="宋体"/>
                <w:sz w:val="24"/>
                <w:szCs w:val="24"/>
              </w:rPr>
              <w:t>评分方法</w:t>
            </w:r>
          </w:p>
        </w:tc>
        <w:tc>
          <w:tcPr>
            <w:tcW w:w="574" w:type="dxa"/>
            <w:tcBorders>
              <w:top w:val="single" w:color="000000" w:sz="4" w:space="0"/>
              <w:left w:val="single" w:color="000000" w:sz="4" w:space="0"/>
              <w:bottom w:val="single" w:color="000000" w:sz="4" w:space="0"/>
              <w:right w:val="single" w:color="000000" w:sz="4" w:space="0"/>
            </w:tcBorders>
          </w:tcPr>
          <w:p>
            <w:pPr>
              <w:pStyle w:val="12"/>
              <w:spacing w:before="148" w:line="300" w:lineRule="exact"/>
              <w:ind w:left="40" w:right="41"/>
              <w:rPr>
                <w:rFonts w:ascii="宋体" w:hAnsi="宋体" w:eastAsia="宋体" w:cs="宋体"/>
                <w:sz w:val="24"/>
                <w:szCs w:val="24"/>
              </w:rPr>
            </w:pPr>
            <w:r>
              <w:rPr>
                <w:rFonts w:ascii="宋体" w:hAnsi="宋体" w:eastAsia="宋体" w:cs="宋体"/>
                <w:sz w:val="24"/>
                <w:szCs w:val="24"/>
              </w:rPr>
              <w:t>自评 得分</w:t>
            </w:r>
          </w:p>
        </w:tc>
        <w:tc>
          <w:tcPr>
            <w:tcW w:w="3157"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730"/>
              <w:rPr>
                <w:rFonts w:ascii="宋体" w:hAnsi="宋体" w:eastAsia="宋体" w:cs="宋体"/>
                <w:sz w:val="24"/>
                <w:szCs w:val="24"/>
              </w:rPr>
            </w:pPr>
            <w:r>
              <w:rPr>
                <w:rFonts w:ascii="宋体" w:hAnsi="宋体" w:eastAsia="宋体" w:cs="宋体"/>
                <w:sz w:val="24"/>
                <w:szCs w:val="24"/>
              </w:rPr>
              <w:t>评分理由及依据</w:t>
            </w:r>
          </w:p>
        </w:tc>
      </w:tr>
      <w:tr>
        <w:tblPrEx>
          <w:tblCellMar>
            <w:top w:w="0" w:type="dxa"/>
            <w:left w:w="0" w:type="dxa"/>
            <w:bottom w:w="0" w:type="dxa"/>
            <w:right w:w="0" w:type="dxa"/>
          </w:tblCellMar>
        </w:tblPrEx>
        <w:trPr>
          <w:trHeight w:val="999" w:hRule="exact"/>
        </w:trPr>
        <w:tc>
          <w:tcPr>
            <w:tcW w:w="605" w:type="dxa"/>
            <w:vMerge w:val="restart"/>
            <w:tcBorders>
              <w:top w:val="single" w:color="000000" w:sz="4" w:space="0"/>
              <w:left w:val="single" w:color="000000" w:sz="4" w:space="0"/>
              <w:right w:val="single" w:color="000000" w:sz="4" w:space="0"/>
            </w:tcBorders>
            <w:vAlign w:val="center"/>
          </w:tcPr>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spacing w:before="2"/>
              <w:jc w:val="center"/>
              <w:rPr>
                <w:rFonts w:ascii="Times New Roman" w:hAnsi="Times New Roman" w:eastAsia="Times New Roman" w:cs="Times New Roman"/>
                <w:sz w:val="19"/>
                <w:szCs w:val="19"/>
              </w:rPr>
            </w:pPr>
          </w:p>
          <w:p>
            <w:pPr>
              <w:pStyle w:val="12"/>
              <w:spacing w:line="266" w:lineRule="auto"/>
              <w:ind w:left="57" w:right="56"/>
              <w:jc w:val="center"/>
              <w:rPr>
                <w:rFonts w:ascii="宋体" w:hAnsi="宋体" w:eastAsia="宋体" w:cs="宋体"/>
                <w:sz w:val="24"/>
                <w:szCs w:val="24"/>
              </w:rPr>
            </w:pPr>
            <w:r>
              <w:rPr>
                <w:rFonts w:ascii="宋体" w:hAnsi="宋体" w:eastAsia="宋体" w:cs="宋体"/>
                <w:sz w:val="24"/>
                <w:szCs w:val="24"/>
              </w:rPr>
              <w:t>产出 指标</w:t>
            </w:r>
          </w:p>
        </w:tc>
        <w:tc>
          <w:tcPr>
            <w:tcW w:w="650" w:type="dxa"/>
            <w:vMerge w:val="restart"/>
            <w:tcBorders>
              <w:top w:val="single" w:color="000000" w:sz="4" w:space="0"/>
              <w:left w:val="single" w:color="000000" w:sz="4" w:space="0"/>
              <w:right w:val="single" w:color="000000" w:sz="4" w:space="0"/>
            </w:tcBorders>
            <w:vAlign w:val="center"/>
          </w:tcPr>
          <w:p>
            <w:pPr>
              <w:pStyle w:val="12"/>
              <w:jc w:val="center"/>
              <w:rPr>
                <w:rFonts w:ascii="Times New Roman" w:hAnsi="Times New Roman" w:eastAsia="Times New Roman" w:cs="Times New Roman"/>
                <w:sz w:val="24"/>
                <w:szCs w:val="24"/>
              </w:rPr>
            </w:pPr>
          </w:p>
          <w:p>
            <w:pPr>
              <w:pStyle w:val="12"/>
              <w:ind w:left="79"/>
              <w:jc w:val="center"/>
              <w:rPr>
                <w:rFonts w:ascii="宋体" w:hAnsi="宋体" w:eastAsia="宋体" w:cs="宋体"/>
                <w:sz w:val="24"/>
                <w:szCs w:val="24"/>
              </w:rPr>
            </w:pPr>
            <w:r>
              <w:rPr>
                <w:rFonts w:ascii="宋体" w:hAnsi="宋体" w:eastAsia="宋体" w:cs="宋体"/>
                <w:sz w:val="24"/>
                <w:szCs w:val="24"/>
              </w:rPr>
              <w:t>数量</w:t>
            </w: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266" w:lineRule="auto"/>
              <w:ind w:left="40" w:right="38"/>
              <w:jc w:val="center"/>
              <w:rPr>
                <w:rFonts w:ascii="宋体" w:hAnsi="宋体" w:eastAsia="宋体" w:cs="宋体"/>
                <w:sz w:val="24"/>
                <w:szCs w:val="24"/>
                <w:lang w:eastAsia="zh-CN"/>
              </w:rPr>
            </w:pPr>
            <w:r>
              <w:rPr>
                <w:rFonts w:hint="eastAsia" w:ascii="宋体" w:hAnsi="宋体" w:eastAsia="宋体" w:cs="宋体"/>
                <w:sz w:val="24"/>
                <w:szCs w:val="24"/>
                <w:lang w:eastAsia="zh-CN"/>
              </w:rPr>
              <w:t>安装设备数量</w:t>
            </w:r>
          </w:p>
        </w:tc>
        <w:tc>
          <w:tcPr>
            <w:tcW w:w="475" w:type="dxa"/>
            <w:vMerge w:val="restart"/>
            <w:tcBorders>
              <w:top w:val="single" w:color="000000" w:sz="4" w:space="0"/>
              <w:left w:val="single" w:color="000000" w:sz="4" w:space="0"/>
              <w:right w:val="single" w:color="000000" w:sz="4" w:space="0"/>
            </w:tcBorders>
            <w:vAlign w:val="center"/>
          </w:tcPr>
          <w:p>
            <w:pPr>
              <w:pStyle w:val="12"/>
              <w:spacing w:before="175"/>
              <w:jc w:val="center"/>
              <w:rPr>
                <w:rFonts w:ascii="Times New Roman" w:hAnsi="Times New Roman" w:eastAsia="Times New Roman" w:cs="Times New Roman"/>
                <w:sz w:val="24"/>
                <w:szCs w:val="24"/>
              </w:rPr>
            </w:pPr>
            <w:r>
              <w:rPr>
                <w:rFonts w:ascii="Times New Roman"/>
                <w:sz w:val="24"/>
              </w:rPr>
              <w:t>15</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before="175" w:line="268" w:lineRule="auto"/>
              <w:ind w:left="419" w:right="62" w:hanging="360"/>
              <w:jc w:val="center"/>
              <w:rPr>
                <w:rFonts w:ascii="宋体" w:hAnsi="宋体" w:eastAsia="宋体" w:cs="宋体"/>
                <w:sz w:val="24"/>
                <w:szCs w:val="24"/>
                <w:lang w:eastAsia="zh-CN"/>
              </w:rPr>
            </w:pPr>
            <w:r>
              <w:rPr>
                <w:rFonts w:hint="eastAsia" w:ascii="宋体" w:hAnsi="宋体" w:eastAsia="宋体" w:cs="宋体"/>
                <w:sz w:val="24"/>
                <w:szCs w:val="24"/>
                <w:lang w:eastAsia="zh-CN"/>
              </w:rPr>
              <w:t>安装水质净化设备数量</w:t>
            </w:r>
          </w:p>
        </w:tc>
        <w:tc>
          <w:tcPr>
            <w:tcW w:w="4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lang w:eastAsia="zh-CN"/>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vMerge w:val="restart"/>
            <w:tcBorders>
              <w:top w:val="single" w:color="000000" w:sz="4" w:space="0"/>
              <w:left w:val="single" w:color="000000" w:sz="4" w:space="0"/>
              <w:right w:val="single" w:color="000000" w:sz="4" w:space="0"/>
            </w:tcBorders>
            <w:vAlign w:val="center"/>
          </w:tcPr>
          <w:p>
            <w:pPr>
              <w:jc w:val="center"/>
              <w:rPr>
                <w:rFonts w:eastAsia="宋体"/>
                <w:lang w:eastAsia="zh-CN"/>
              </w:rPr>
            </w:pPr>
            <w:r>
              <w:rPr>
                <w:rFonts w:hint="eastAsia" w:eastAsia="宋体"/>
                <w:lang w:eastAsia="zh-CN"/>
              </w:rPr>
              <w:t>15</w:t>
            </w: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eastAsia="宋体" w:cs="宋体"/>
                <w:sz w:val="24"/>
                <w:szCs w:val="24"/>
                <w:lang w:val="en-US" w:eastAsia="zh-CN" w:bidi="ar-SA"/>
              </w:rPr>
              <w:t>安装原位水质净化设备60台，增氧曝气设备12台</w:t>
            </w:r>
          </w:p>
        </w:tc>
      </w:tr>
      <w:tr>
        <w:tblPrEx>
          <w:tblCellMar>
            <w:top w:w="0" w:type="dxa"/>
            <w:left w:w="0" w:type="dxa"/>
            <w:bottom w:w="0" w:type="dxa"/>
            <w:right w:w="0" w:type="dxa"/>
          </w:tblCellMar>
        </w:tblPrEx>
        <w:trPr>
          <w:trHeight w:val="1061" w:hRule="exact"/>
        </w:trPr>
        <w:tc>
          <w:tcPr>
            <w:tcW w:w="605" w:type="dxa"/>
            <w:vMerge w:val="continue"/>
            <w:tcBorders>
              <w:left w:val="single" w:color="000000" w:sz="4" w:space="0"/>
              <w:right w:val="single" w:color="000000" w:sz="4" w:space="0"/>
            </w:tcBorders>
            <w:vAlign w:val="center"/>
          </w:tcPr>
          <w:p>
            <w:pPr>
              <w:jc w:val="center"/>
            </w:pPr>
          </w:p>
        </w:tc>
        <w:tc>
          <w:tcPr>
            <w:tcW w:w="650" w:type="dxa"/>
            <w:vMerge w:val="continue"/>
            <w:tcBorders>
              <w:left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261" w:lineRule="auto"/>
              <w:ind w:left="4" w:right="4" w:firstLine="36"/>
              <w:jc w:val="center"/>
              <w:rPr>
                <w:rFonts w:ascii="宋体" w:hAnsi="宋体" w:eastAsia="宋体" w:cs="宋体"/>
                <w:sz w:val="24"/>
                <w:szCs w:val="24"/>
                <w:lang w:eastAsia="zh-CN"/>
              </w:rPr>
            </w:pPr>
            <w:r>
              <w:rPr>
                <w:rFonts w:hint="eastAsia" w:ascii="宋体" w:hAnsi="宋体" w:eastAsia="宋体" w:cs="宋体"/>
                <w:sz w:val="24"/>
                <w:szCs w:val="24"/>
                <w:lang w:eastAsia="zh-CN"/>
              </w:rPr>
              <w:t>建设生态浮岛面积</w:t>
            </w:r>
          </w:p>
        </w:tc>
        <w:tc>
          <w:tcPr>
            <w:tcW w:w="475" w:type="dxa"/>
            <w:vMerge w:val="continue"/>
            <w:tcBorders>
              <w:left w:val="single" w:color="000000" w:sz="4" w:space="0"/>
              <w:right w:val="single" w:color="000000" w:sz="4" w:space="0"/>
            </w:tcBorders>
          </w:tcPr>
          <w:p>
            <w:pPr>
              <w:rPr>
                <w:lang w:eastAsia="zh-CN"/>
              </w:rPr>
            </w:pP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before="175" w:line="252" w:lineRule="auto"/>
              <w:ind w:left="266" w:right="2" w:hanging="262"/>
              <w:jc w:val="center"/>
              <w:rPr>
                <w:rFonts w:ascii="宋体" w:hAnsi="宋体" w:eastAsia="宋体" w:cs="宋体"/>
                <w:sz w:val="24"/>
                <w:szCs w:val="24"/>
                <w:lang w:eastAsia="zh-CN"/>
              </w:rPr>
            </w:pPr>
            <w:r>
              <w:rPr>
                <w:rFonts w:hint="eastAsia" w:ascii="宋体" w:hAnsi="宋体" w:eastAsia="宋体" w:cs="宋体"/>
                <w:sz w:val="24"/>
                <w:szCs w:val="24"/>
                <w:lang w:eastAsia="zh-CN"/>
              </w:rPr>
              <w:t>建设生态浮岛面积</w:t>
            </w:r>
          </w:p>
        </w:tc>
        <w:tc>
          <w:tcPr>
            <w:tcW w:w="4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lang w:eastAsia="zh-CN"/>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vMerge w:val="continue"/>
            <w:tcBorders>
              <w:left w:val="single" w:color="000000" w:sz="4" w:space="0"/>
              <w:right w:val="single" w:color="000000" w:sz="4" w:space="0"/>
            </w:tcBorders>
            <w:vAlign w:val="center"/>
          </w:tcPr>
          <w:p>
            <w:pPr>
              <w:jc w:val="center"/>
              <w:rPr>
                <w:lang w:eastAsia="zh-CN"/>
              </w:rPr>
            </w:pP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lang w:eastAsia="zh-CN"/>
              </w:rPr>
            </w:pPr>
            <w:r>
              <w:rPr>
                <w:rFonts w:hint="eastAsia" w:ascii="宋体" w:hAnsi="宋体" w:eastAsia="宋体" w:cs="宋体"/>
                <w:sz w:val="24"/>
                <w:szCs w:val="24"/>
                <w:lang w:val="en-US" w:eastAsia="zh-CN" w:bidi="ar-SA"/>
              </w:rPr>
              <w:t>建成生态浮岛3000㎡</w:t>
            </w:r>
          </w:p>
        </w:tc>
      </w:tr>
      <w:tr>
        <w:tblPrEx>
          <w:tblCellMar>
            <w:top w:w="0" w:type="dxa"/>
            <w:left w:w="0" w:type="dxa"/>
            <w:bottom w:w="0" w:type="dxa"/>
            <w:right w:w="0" w:type="dxa"/>
          </w:tblCellMar>
        </w:tblPrEx>
        <w:trPr>
          <w:trHeight w:val="661" w:hRule="exact"/>
        </w:trPr>
        <w:tc>
          <w:tcPr>
            <w:tcW w:w="605" w:type="dxa"/>
            <w:vMerge w:val="continue"/>
            <w:tcBorders>
              <w:left w:val="single" w:color="000000" w:sz="4" w:space="0"/>
              <w:right w:val="single" w:color="000000" w:sz="4" w:space="0"/>
            </w:tcBorders>
            <w:vAlign w:val="center"/>
          </w:tcPr>
          <w:p>
            <w:pPr>
              <w:jc w:val="center"/>
              <w:rPr>
                <w:lang w:eastAsia="zh-CN"/>
              </w:rPr>
            </w:pPr>
          </w:p>
        </w:tc>
        <w:tc>
          <w:tcPr>
            <w:tcW w:w="650" w:type="dxa"/>
            <w:vMerge w:val="continue"/>
            <w:tcBorders>
              <w:left w:val="single" w:color="000000" w:sz="4" w:space="0"/>
              <w:right w:val="single" w:color="000000" w:sz="4" w:space="0"/>
            </w:tcBorders>
            <w:vAlign w:val="center"/>
          </w:tcPr>
          <w:p>
            <w:pPr>
              <w:jc w:val="center"/>
              <w:rPr>
                <w:lang w:eastAsia="zh-CN"/>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268" w:lineRule="auto"/>
              <w:ind w:left="40" w:right="38"/>
              <w:jc w:val="center"/>
              <w:rPr>
                <w:rFonts w:ascii="宋体" w:hAnsi="宋体" w:eastAsia="宋体" w:cs="宋体"/>
                <w:sz w:val="24"/>
                <w:szCs w:val="24"/>
                <w:lang w:eastAsia="zh-CN"/>
              </w:rPr>
            </w:pPr>
            <w:r>
              <w:rPr>
                <w:rFonts w:hint="eastAsia" w:ascii="宋体" w:hAnsi="宋体" w:eastAsia="宋体" w:cs="宋体"/>
                <w:sz w:val="24"/>
                <w:szCs w:val="24"/>
                <w:lang w:eastAsia="zh-CN"/>
              </w:rPr>
              <w:t>建设监控体系数量</w:t>
            </w:r>
          </w:p>
        </w:tc>
        <w:tc>
          <w:tcPr>
            <w:tcW w:w="475" w:type="dxa"/>
            <w:vMerge w:val="continue"/>
            <w:tcBorders>
              <w:left w:val="single" w:color="000000" w:sz="4" w:space="0"/>
              <w:right w:val="single" w:color="000000" w:sz="4" w:space="0"/>
            </w:tcBorders>
          </w:tcPr>
          <w:p>
            <w:pPr>
              <w:rPr>
                <w:lang w:eastAsia="zh-CN"/>
              </w:rPr>
            </w:pP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before="175" w:line="268" w:lineRule="auto"/>
              <w:ind w:left="266" w:right="62" w:hanging="207"/>
              <w:jc w:val="center"/>
              <w:rPr>
                <w:rFonts w:ascii="宋体" w:hAnsi="宋体" w:eastAsia="宋体" w:cs="宋体"/>
                <w:sz w:val="24"/>
                <w:szCs w:val="24"/>
                <w:lang w:eastAsia="zh-CN"/>
              </w:rPr>
            </w:pPr>
            <w:r>
              <w:rPr>
                <w:rFonts w:hint="eastAsia" w:ascii="宋体" w:hAnsi="宋体" w:eastAsia="宋体" w:cs="宋体"/>
                <w:sz w:val="24"/>
                <w:szCs w:val="24"/>
                <w:lang w:eastAsia="zh-CN"/>
              </w:rPr>
              <w:t>建设监控体系数量</w:t>
            </w:r>
          </w:p>
        </w:tc>
        <w:tc>
          <w:tcPr>
            <w:tcW w:w="40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lang w:eastAsia="zh-CN"/>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vMerge w:val="continue"/>
            <w:tcBorders>
              <w:left w:val="single" w:color="000000" w:sz="4" w:space="0"/>
              <w:right w:val="single" w:color="000000" w:sz="4" w:space="0"/>
            </w:tcBorders>
            <w:vAlign w:val="center"/>
          </w:tcPr>
          <w:p>
            <w:pPr>
              <w:jc w:val="center"/>
              <w:rPr>
                <w:lang w:eastAsia="zh-CN"/>
              </w:rPr>
            </w:pP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r>
              <w:rPr>
                <w:rFonts w:hint="eastAsia" w:ascii="宋体" w:hAnsi="宋体" w:eastAsia="宋体" w:cs="宋体"/>
                <w:sz w:val="24"/>
                <w:szCs w:val="24"/>
                <w:lang w:val="zh-CN" w:eastAsia="zh-CN" w:bidi="ar-SA"/>
              </w:rPr>
              <w:t>安装视频及水质监控体系1套</w:t>
            </w:r>
          </w:p>
        </w:tc>
      </w:tr>
      <w:tr>
        <w:tblPrEx>
          <w:tblCellMar>
            <w:top w:w="0" w:type="dxa"/>
            <w:left w:w="0" w:type="dxa"/>
            <w:bottom w:w="0" w:type="dxa"/>
            <w:right w:w="0" w:type="dxa"/>
          </w:tblCellMar>
        </w:tblPrEx>
        <w:trPr>
          <w:trHeight w:val="1282" w:hRule="exact"/>
        </w:trPr>
        <w:tc>
          <w:tcPr>
            <w:tcW w:w="605" w:type="dxa"/>
            <w:vMerge w:val="continue"/>
            <w:tcBorders>
              <w:left w:val="single" w:color="000000" w:sz="4" w:space="0"/>
              <w:right w:val="single" w:color="000000" w:sz="4" w:space="0"/>
            </w:tcBorders>
            <w:vAlign w:val="center"/>
          </w:tcPr>
          <w:p>
            <w:pPr>
              <w:jc w:val="center"/>
              <w:rPr>
                <w:lang w:eastAsia="zh-CN"/>
              </w:rPr>
            </w:pPr>
          </w:p>
        </w:tc>
        <w:tc>
          <w:tcPr>
            <w:tcW w:w="650" w:type="dxa"/>
            <w:vMerge w:val="continue"/>
            <w:tcBorders>
              <w:left w:val="single" w:color="000000" w:sz="4" w:space="0"/>
              <w:bottom w:val="single" w:color="auto" w:sz="4" w:space="0"/>
              <w:right w:val="single" w:color="000000" w:sz="4" w:space="0"/>
            </w:tcBorders>
            <w:vAlign w:val="center"/>
          </w:tcPr>
          <w:p>
            <w:pPr>
              <w:jc w:val="center"/>
              <w:rPr>
                <w:lang w:eastAsia="zh-CN"/>
              </w:rPr>
            </w:pPr>
          </w:p>
        </w:tc>
        <w:tc>
          <w:tcPr>
            <w:tcW w:w="1051" w:type="dxa"/>
            <w:tcBorders>
              <w:top w:val="single" w:color="000000" w:sz="4" w:space="0"/>
              <w:left w:val="single" w:color="000000" w:sz="4" w:space="0"/>
              <w:bottom w:val="single" w:color="auto" w:sz="4" w:space="0"/>
              <w:right w:val="single" w:color="000000" w:sz="4" w:space="0"/>
            </w:tcBorders>
            <w:vAlign w:val="center"/>
          </w:tcPr>
          <w:p>
            <w:pPr>
              <w:pStyle w:val="12"/>
              <w:spacing w:line="266" w:lineRule="auto"/>
              <w:ind w:left="40" w:right="38"/>
              <w:jc w:val="center"/>
              <w:rPr>
                <w:rFonts w:ascii="宋体" w:hAnsi="宋体" w:eastAsia="宋体" w:cs="宋体"/>
                <w:sz w:val="24"/>
                <w:szCs w:val="24"/>
                <w:lang w:eastAsia="zh-CN"/>
              </w:rPr>
            </w:pPr>
            <w:r>
              <w:rPr>
                <w:rFonts w:hint="eastAsia" w:ascii="宋体" w:hAnsi="宋体" w:eastAsia="宋体" w:cs="宋体"/>
                <w:sz w:val="24"/>
                <w:szCs w:val="24"/>
                <w:lang w:eastAsia="zh-CN"/>
              </w:rPr>
              <w:t>新建生态湿地面积</w:t>
            </w:r>
          </w:p>
        </w:tc>
        <w:tc>
          <w:tcPr>
            <w:tcW w:w="475" w:type="dxa"/>
            <w:vMerge w:val="continue"/>
            <w:tcBorders>
              <w:left w:val="single" w:color="000000" w:sz="4" w:space="0"/>
              <w:bottom w:val="single" w:color="auto" w:sz="4" w:space="0"/>
              <w:right w:val="single" w:color="000000" w:sz="4" w:space="0"/>
            </w:tcBorders>
          </w:tcPr>
          <w:p>
            <w:pPr>
              <w:rPr>
                <w:lang w:eastAsia="zh-CN"/>
              </w:rPr>
            </w:pPr>
          </w:p>
        </w:tc>
        <w:tc>
          <w:tcPr>
            <w:tcW w:w="2953" w:type="dxa"/>
            <w:tcBorders>
              <w:top w:val="single" w:color="000000" w:sz="4" w:space="0"/>
              <w:left w:val="single" w:color="000000" w:sz="4" w:space="0"/>
              <w:bottom w:val="single" w:color="auto" w:sz="4" w:space="0"/>
              <w:right w:val="single" w:color="000000" w:sz="4" w:space="0"/>
            </w:tcBorders>
            <w:vAlign w:val="center"/>
          </w:tcPr>
          <w:p>
            <w:pPr>
              <w:pStyle w:val="12"/>
              <w:spacing w:before="175" w:line="268" w:lineRule="auto"/>
              <w:ind w:left="266" w:right="62" w:hanging="207"/>
              <w:jc w:val="center"/>
              <w:rPr>
                <w:rFonts w:ascii="宋体" w:hAnsi="宋体" w:eastAsia="宋体" w:cs="宋体"/>
                <w:sz w:val="24"/>
                <w:szCs w:val="24"/>
                <w:lang w:eastAsia="zh-CN"/>
              </w:rPr>
            </w:pPr>
            <w:r>
              <w:rPr>
                <w:rFonts w:hint="eastAsia" w:ascii="宋体" w:hAnsi="宋体" w:eastAsia="宋体" w:cs="宋体"/>
                <w:sz w:val="24"/>
                <w:szCs w:val="24"/>
                <w:lang w:eastAsia="zh-CN"/>
              </w:rPr>
              <w:t>新建生态湿地面积</w:t>
            </w:r>
          </w:p>
        </w:tc>
        <w:tc>
          <w:tcPr>
            <w:tcW w:w="405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sz w:val="24"/>
                <w:szCs w:val="24"/>
                <w:lang w:eastAsia="zh-CN"/>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vMerge w:val="continue"/>
            <w:tcBorders>
              <w:left w:val="single" w:color="000000" w:sz="4" w:space="0"/>
              <w:bottom w:val="single" w:color="auto" w:sz="4" w:space="0"/>
              <w:right w:val="single" w:color="000000" w:sz="4" w:space="0"/>
            </w:tcBorders>
            <w:vAlign w:val="center"/>
          </w:tcPr>
          <w:p>
            <w:pPr>
              <w:jc w:val="center"/>
              <w:rPr>
                <w:lang w:eastAsia="zh-CN"/>
              </w:rPr>
            </w:pPr>
          </w:p>
        </w:tc>
        <w:tc>
          <w:tcPr>
            <w:tcW w:w="3157" w:type="dxa"/>
            <w:tcBorders>
              <w:top w:val="single" w:color="000000" w:sz="4" w:space="0"/>
              <w:left w:val="single" w:color="000000" w:sz="4" w:space="0"/>
              <w:bottom w:val="single" w:color="auto" w:sz="4" w:space="0"/>
              <w:right w:val="single" w:color="000000" w:sz="4" w:space="0"/>
            </w:tcBorders>
          </w:tcPr>
          <w:p>
            <w:pPr>
              <w:rPr>
                <w:rFonts w:hint="default" w:ascii="宋体" w:hAnsi="宋体" w:eastAsia="宋体" w:cs="宋体"/>
                <w:sz w:val="24"/>
                <w:szCs w:val="24"/>
                <w:lang w:val="en-US" w:eastAsia="zh-CN" w:bidi="ar-SA"/>
              </w:rPr>
            </w:pPr>
            <w:r>
              <w:rPr>
                <w:rFonts w:hint="eastAsia" w:ascii="宋体" w:hAnsi="宋体" w:eastAsia="宋体" w:cs="宋体"/>
                <w:sz w:val="24"/>
                <w:szCs w:val="24"/>
                <w:lang w:val="zh-CN" w:eastAsia="zh-CN" w:bidi="ar-SA"/>
              </w:rPr>
              <w:t>已完成</w:t>
            </w:r>
            <w:r>
              <w:rPr>
                <w:rFonts w:hint="eastAsia" w:ascii="宋体" w:hAnsi="宋体" w:eastAsia="宋体" w:cs="宋体"/>
                <w:sz w:val="24"/>
                <w:szCs w:val="24"/>
                <w:lang w:val="en-US" w:eastAsia="zh-CN" w:bidi="ar-SA"/>
              </w:rPr>
              <w:t>石牛栏、沙坝头垄形生态湿地处2处，百和、土主、五通3处污水处理厂尾水湿地，共15193平方米</w:t>
            </w:r>
          </w:p>
        </w:tc>
      </w:tr>
      <w:tr>
        <w:trPr>
          <w:trHeight w:val="1371" w:hRule="exact"/>
        </w:trPr>
        <w:tc>
          <w:tcPr>
            <w:tcW w:w="605" w:type="dxa"/>
            <w:vMerge w:val="continue"/>
            <w:tcBorders>
              <w:left w:val="single" w:color="000000" w:sz="4" w:space="0"/>
              <w:right w:val="single" w:color="000000" w:sz="4" w:space="0"/>
            </w:tcBorders>
            <w:vAlign w:val="center"/>
          </w:tcPr>
          <w:p>
            <w:pPr>
              <w:jc w:val="center"/>
              <w:rPr>
                <w:lang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pStyle w:val="12"/>
              <w:ind w:left="79" w:leftChars="0"/>
              <w:jc w:val="center"/>
              <w:rPr>
                <w:rFonts w:ascii="宋体" w:hAnsi="宋体" w:eastAsia="宋体" w:cs="宋体"/>
                <w:sz w:val="24"/>
                <w:szCs w:val="24"/>
                <w:lang w:val="en-US" w:eastAsia="zh-CN" w:bidi="ar-SA"/>
              </w:rPr>
            </w:pPr>
            <w:r>
              <w:rPr>
                <w:rFonts w:ascii="宋体" w:hAnsi="宋体" w:eastAsia="宋体" w:cs="宋体"/>
                <w:sz w:val="24"/>
                <w:szCs w:val="24"/>
              </w:rPr>
              <w:t>质量</w:t>
            </w:r>
          </w:p>
        </w:tc>
        <w:tc>
          <w:tcPr>
            <w:tcW w:w="1051" w:type="dxa"/>
            <w:tcBorders>
              <w:top w:val="single" w:color="auto" w:sz="4" w:space="0"/>
              <w:left w:val="single" w:color="auto" w:sz="4" w:space="0"/>
              <w:bottom w:val="single" w:color="auto" w:sz="4" w:space="0"/>
              <w:right w:val="single" w:color="auto" w:sz="4" w:space="0"/>
            </w:tcBorders>
            <w:vAlign w:val="center"/>
          </w:tcPr>
          <w:p>
            <w:pPr>
              <w:pStyle w:val="12"/>
              <w:spacing w:before="180" w:line="244" w:lineRule="auto"/>
              <w:ind w:left="160" w:leftChars="0" w:right="38" w:rightChars="0" w:hanging="120" w:firstLineChars="0"/>
              <w:jc w:val="center"/>
              <w:rPr>
                <w:rFonts w:hint="eastAsia" w:ascii="宋体" w:hAnsi="宋体" w:eastAsia="宋体" w:cs="宋体"/>
                <w:sz w:val="24"/>
                <w:szCs w:val="24"/>
                <w:lang w:val="en-US" w:eastAsia="zh-CN" w:bidi="ar-SA"/>
              </w:rPr>
            </w:pPr>
            <w:r>
              <w:rPr>
                <w:rFonts w:ascii="宋体" w:hAnsi="宋体" w:eastAsia="宋体" w:cs="宋体"/>
                <w:sz w:val="24"/>
                <w:szCs w:val="24"/>
              </w:rPr>
              <w:t>项目验收 合格率</w:t>
            </w:r>
          </w:p>
        </w:tc>
        <w:tc>
          <w:tcPr>
            <w:tcW w:w="475" w:type="dxa"/>
            <w:tcBorders>
              <w:top w:val="single" w:color="auto" w:sz="4" w:space="0"/>
              <w:left w:val="single" w:color="auto" w:sz="4" w:space="0"/>
              <w:bottom w:val="single" w:color="auto" w:sz="4" w:space="0"/>
              <w:right w:val="single" w:color="auto" w:sz="4" w:space="0"/>
            </w:tcBorders>
            <w:vAlign w:val="top"/>
          </w:tcPr>
          <w:p>
            <w:pPr>
              <w:pStyle w:val="12"/>
              <w:rPr>
                <w:rFonts w:ascii="Times New Roman" w:hAnsi="Times New Roman" w:eastAsia="Times New Roman" w:cs="Times New Roman"/>
                <w:sz w:val="24"/>
                <w:szCs w:val="24"/>
              </w:rPr>
            </w:pPr>
          </w:p>
          <w:p>
            <w:pPr>
              <w:pStyle w:val="12"/>
              <w:spacing w:before="4"/>
              <w:rPr>
                <w:rFonts w:ascii="Times New Roman" w:hAnsi="Times New Roman" w:eastAsia="Times New Roman" w:cs="Times New Roman"/>
                <w:sz w:val="34"/>
                <w:szCs w:val="34"/>
              </w:rPr>
            </w:pPr>
          </w:p>
          <w:p>
            <w:pPr>
              <w:pStyle w:val="12"/>
              <w:ind w:right="2" w:rightChars="0"/>
              <w:jc w:val="center"/>
              <w:rPr>
                <w:rFonts w:ascii="Times New Roman" w:hAnsi="Times New Roman" w:eastAsia="Times New Roman" w:cs="Times New Roman"/>
                <w:sz w:val="24"/>
                <w:szCs w:val="24"/>
                <w:lang w:val="en-US" w:eastAsia="zh-CN" w:bidi="ar-SA"/>
              </w:rPr>
            </w:pPr>
            <w:r>
              <w:rPr>
                <w:rFonts w:ascii="Times New Roman"/>
                <w:sz w:val="24"/>
              </w:rPr>
              <w:t>5</w:t>
            </w:r>
          </w:p>
        </w:tc>
        <w:tc>
          <w:tcPr>
            <w:tcW w:w="2953" w:type="dxa"/>
            <w:tcBorders>
              <w:top w:val="single" w:color="auto" w:sz="4" w:space="0"/>
              <w:left w:val="single" w:color="auto" w:sz="4" w:space="0"/>
              <w:bottom w:val="single" w:color="auto" w:sz="4" w:space="0"/>
              <w:right w:val="single" w:color="auto" w:sz="4" w:space="0"/>
            </w:tcBorders>
            <w:vAlign w:val="center"/>
          </w:tcPr>
          <w:p>
            <w:pPr>
              <w:pStyle w:val="12"/>
              <w:spacing w:before="1" w:line="320" w:lineRule="exact"/>
              <w:ind w:left="59" w:right="62"/>
              <w:jc w:val="center"/>
              <w:rPr>
                <w:rFonts w:ascii="宋体" w:hAnsi="宋体" w:eastAsia="宋体" w:cs="宋体"/>
                <w:sz w:val="24"/>
                <w:szCs w:val="24"/>
                <w:lang w:val="en-US" w:eastAsia="zh-CN" w:bidi="ar-SA"/>
              </w:rPr>
            </w:pPr>
            <w:r>
              <w:rPr>
                <w:rFonts w:ascii="宋体" w:hAnsi="宋体" w:eastAsia="宋体" w:cs="宋体"/>
                <w:sz w:val="24"/>
                <w:szCs w:val="24"/>
                <w:lang w:eastAsia="zh-CN"/>
              </w:rPr>
              <w:t>年度中央资金支持的 已完成项目竣工验收 的项目中，按照正规要求通过项目验收的 项目数量比例。</w:t>
            </w:r>
          </w:p>
        </w:tc>
        <w:tc>
          <w:tcPr>
            <w:tcW w:w="4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lang w:val="en-US" w:eastAsia="zh-CN" w:bidi="ar-SA"/>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eastAsia="宋体" w:asciiTheme="minorHAnsi" w:hAnsiTheme="minorHAnsi" w:cstheme="minorBidi"/>
                <w:sz w:val="22"/>
                <w:szCs w:val="22"/>
                <w:lang w:val="en-US" w:eastAsia="zh-CN" w:bidi="ar-SA"/>
              </w:rPr>
            </w:pPr>
            <w:r>
              <w:rPr>
                <w:rFonts w:hint="eastAsia" w:eastAsia="宋体"/>
                <w:lang w:eastAsia="zh-CN"/>
              </w:rPr>
              <w:t>5</w:t>
            </w:r>
          </w:p>
        </w:tc>
        <w:tc>
          <w:tcPr>
            <w:tcW w:w="3157" w:type="dxa"/>
            <w:tcBorders>
              <w:top w:val="single" w:color="auto" w:sz="4" w:space="0"/>
              <w:left w:val="single" w:color="auto" w:sz="4" w:space="0"/>
              <w:bottom w:val="single" w:color="auto" w:sz="4" w:space="0"/>
              <w:right w:val="single" w:color="auto" w:sz="4" w:space="0"/>
            </w:tcBorders>
            <w:vAlign w:val="center"/>
          </w:tcPr>
          <w:p>
            <w:pPr>
              <w:pStyle w:val="12"/>
              <w:spacing w:before="1" w:line="320" w:lineRule="exact"/>
              <w:ind w:left="59" w:leftChars="0" w:right="62" w:rightChars="0"/>
              <w:jc w:val="center"/>
              <w:rPr>
                <w:rFonts w:hint="eastAsia" w:asciiTheme="minorHAnsi" w:hAnsiTheme="minorHAnsi" w:eastAsiaTheme="minorHAnsi" w:cstheme="minorBidi"/>
                <w:sz w:val="22"/>
                <w:szCs w:val="22"/>
                <w:lang w:val="en-US" w:eastAsia="zh-CN" w:bidi="ar-SA"/>
              </w:rPr>
            </w:pPr>
            <w:r>
              <w:rPr>
                <w:rFonts w:hint="eastAsia" w:ascii="宋体" w:hAnsi="宋体" w:eastAsia="宋体" w:cs="宋体"/>
                <w:sz w:val="24"/>
                <w:szCs w:val="24"/>
                <w:lang w:eastAsia="zh-CN"/>
              </w:rPr>
              <w:t>项目正在实施中，尚未完成项目整体竣工验收</w:t>
            </w:r>
          </w:p>
        </w:tc>
      </w:tr>
      <w:tr>
        <w:trPr>
          <w:trHeight w:val="1171" w:hRule="exact"/>
        </w:trPr>
        <w:tc>
          <w:tcPr>
            <w:tcW w:w="605" w:type="dxa"/>
            <w:vMerge w:val="continue"/>
            <w:tcBorders>
              <w:left w:val="single" w:color="000000" w:sz="4" w:space="0"/>
              <w:right w:val="single" w:color="000000" w:sz="4" w:space="0"/>
            </w:tcBorders>
            <w:vAlign w:val="center"/>
          </w:tcPr>
          <w:p>
            <w:pPr>
              <w:jc w:val="center"/>
              <w:rPr>
                <w:lang w:eastAsia="zh-CN"/>
              </w:rPr>
            </w:pPr>
          </w:p>
        </w:tc>
        <w:tc>
          <w:tcPr>
            <w:tcW w:w="650" w:type="dxa"/>
            <w:vMerge w:val="restart"/>
            <w:tcBorders>
              <w:top w:val="single" w:color="auto" w:sz="4" w:space="0"/>
              <w:left w:val="single" w:color="auto" w:sz="4" w:space="0"/>
              <w:right w:val="single" w:color="auto" w:sz="4" w:space="0"/>
            </w:tcBorders>
            <w:vAlign w:val="center"/>
          </w:tcPr>
          <w:p>
            <w:pPr>
              <w:jc w:val="center"/>
              <w:rPr>
                <w:lang w:eastAsia="zh-CN"/>
              </w:rPr>
            </w:pPr>
            <w:r>
              <w:rPr>
                <w:rFonts w:ascii="宋体" w:hAnsi="宋体" w:eastAsia="宋体" w:cs="宋体"/>
                <w:sz w:val="24"/>
                <w:szCs w:val="24"/>
              </w:rPr>
              <w:t>时效</w:t>
            </w:r>
          </w:p>
        </w:tc>
        <w:tc>
          <w:tcPr>
            <w:tcW w:w="1051" w:type="dxa"/>
            <w:tcBorders>
              <w:top w:val="single" w:color="auto" w:sz="4" w:space="0"/>
              <w:left w:val="single" w:color="auto" w:sz="4" w:space="0"/>
              <w:bottom w:val="single" w:color="auto" w:sz="4" w:space="0"/>
              <w:right w:val="single" w:color="auto" w:sz="4" w:space="0"/>
            </w:tcBorders>
            <w:vAlign w:val="center"/>
          </w:tcPr>
          <w:p>
            <w:pPr>
              <w:pStyle w:val="12"/>
              <w:spacing w:before="11"/>
              <w:jc w:val="center"/>
              <w:rPr>
                <w:rFonts w:ascii="Times New Roman" w:hAnsi="Times New Roman" w:eastAsia="Times New Roman" w:cs="Times New Roman"/>
                <w:sz w:val="25"/>
                <w:szCs w:val="25"/>
              </w:rPr>
            </w:pPr>
          </w:p>
          <w:p>
            <w:pPr>
              <w:pStyle w:val="12"/>
              <w:spacing w:line="244" w:lineRule="auto"/>
              <w:ind w:left="280" w:leftChars="0" w:right="38" w:rightChars="0" w:hanging="240" w:firstLineChars="0"/>
              <w:jc w:val="center"/>
              <w:rPr>
                <w:rFonts w:hint="eastAsia" w:ascii="宋体" w:hAnsi="宋体" w:eastAsia="宋体" w:cs="宋体"/>
                <w:sz w:val="24"/>
                <w:szCs w:val="24"/>
                <w:lang w:val="en-US" w:eastAsia="zh-CN" w:bidi="ar-SA"/>
              </w:rPr>
            </w:pPr>
            <w:r>
              <w:rPr>
                <w:rFonts w:ascii="宋体" w:hAnsi="宋体" w:eastAsia="宋体" w:cs="宋体"/>
                <w:sz w:val="24"/>
                <w:szCs w:val="24"/>
              </w:rPr>
              <w:t>开工项目 数量</w:t>
            </w:r>
          </w:p>
        </w:tc>
        <w:tc>
          <w:tcPr>
            <w:tcW w:w="475" w:type="dxa"/>
            <w:tcBorders>
              <w:top w:val="single" w:color="auto" w:sz="4" w:space="0"/>
              <w:left w:val="single" w:color="auto" w:sz="4" w:space="0"/>
              <w:bottom w:val="single" w:color="auto" w:sz="4" w:space="0"/>
              <w:right w:val="single" w:color="auto" w:sz="4" w:space="0"/>
            </w:tcBorders>
            <w:vAlign w:val="top"/>
          </w:tcPr>
          <w:p>
            <w:pPr>
              <w:pStyle w:val="12"/>
              <w:rPr>
                <w:rFonts w:ascii="Times New Roman" w:hAnsi="Times New Roman" w:eastAsia="Times New Roman" w:cs="Times New Roman"/>
                <w:sz w:val="24"/>
                <w:szCs w:val="24"/>
              </w:rPr>
            </w:pPr>
          </w:p>
          <w:p>
            <w:pPr>
              <w:pStyle w:val="12"/>
              <w:spacing w:before="10"/>
              <w:rPr>
                <w:rFonts w:ascii="Times New Roman" w:hAnsi="Times New Roman" w:eastAsia="Times New Roman" w:cs="Times New Roman"/>
                <w:sz w:val="20"/>
                <w:szCs w:val="20"/>
              </w:rPr>
            </w:pPr>
          </w:p>
          <w:p>
            <w:pPr>
              <w:pStyle w:val="12"/>
              <w:ind w:right="2" w:rightChars="0"/>
              <w:jc w:val="center"/>
              <w:rPr>
                <w:rFonts w:hint="default" w:ascii="Times New Roman" w:hAnsi="Times New Roman" w:eastAsia="宋体" w:cs="Times New Roman"/>
                <w:sz w:val="24"/>
                <w:szCs w:val="24"/>
                <w:lang w:val="en-US" w:eastAsia="zh-CN" w:bidi="ar-SA"/>
              </w:rPr>
            </w:pPr>
            <w:r>
              <w:rPr>
                <w:rFonts w:hint="eastAsia" w:ascii="Times New Roman" w:eastAsia="宋体"/>
                <w:sz w:val="24"/>
                <w:lang w:val="en-US" w:eastAsia="zh-CN"/>
              </w:rPr>
              <w:t>10</w:t>
            </w:r>
          </w:p>
        </w:tc>
        <w:tc>
          <w:tcPr>
            <w:tcW w:w="2953" w:type="dxa"/>
            <w:tcBorders>
              <w:top w:val="single" w:color="auto" w:sz="4" w:space="0"/>
              <w:left w:val="single" w:color="auto" w:sz="4" w:space="0"/>
              <w:bottom w:val="single" w:color="auto" w:sz="4" w:space="0"/>
              <w:right w:val="single" w:color="auto" w:sz="4" w:space="0"/>
            </w:tcBorders>
            <w:vAlign w:val="center"/>
          </w:tcPr>
          <w:p>
            <w:pPr>
              <w:pStyle w:val="12"/>
              <w:spacing w:line="293" w:lineRule="exact"/>
              <w:ind w:right="1"/>
              <w:jc w:val="center"/>
              <w:rPr>
                <w:rFonts w:ascii="宋体" w:hAnsi="宋体" w:eastAsia="宋体" w:cs="宋体"/>
                <w:sz w:val="24"/>
                <w:szCs w:val="24"/>
                <w:lang w:val="en-US" w:eastAsia="zh-CN" w:bidi="ar-SA"/>
              </w:rPr>
            </w:pPr>
            <w:r>
              <w:rPr>
                <w:rFonts w:ascii="宋体" w:hAnsi="宋体" w:eastAsia="宋体" w:cs="宋体"/>
                <w:sz w:val="24"/>
                <w:szCs w:val="24"/>
                <w:lang w:eastAsia="zh-CN"/>
              </w:rPr>
              <w:t>年度中央资金支持的所有项目中已开工的 项目数量（个）</w:t>
            </w:r>
            <w:r>
              <w:rPr>
                <w:rFonts w:hint="eastAsia" w:ascii="Times New Roman" w:hAnsi="Times New Roman" w:eastAsia="Times New Roman" w:cs="Times New Roman"/>
                <w:sz w:val="24"/>
                <w:szCs w:val="24"/>
                <w:lang w:eastAsia="zh-CN"/>
              </w:rPr>
              <w:t>，</w:t>
            </w:r>
            <w:r>
              <w:rPr>
                <w:rFonts w:ascii="宋体" w:hAnsi="宋体" w:eastAsia="宋体" w:cs="宋体"/>
                <w:sz w:val="24"/>
                <w:szCs w:val="24"/>
                <w:lang w:eastAsia="zh-CN"/>
              </w:rPr>
              <w:t>反映项目实施进度。</w:t>
            </w:r>
          </w:p>
        </w:tc>
        <w:tc>
          <w:tcPr>
            <w:tcW w:w="4052" w:type="dxa"/>
            <w:tcBorders>
              <w:top w:val="single" w:color="auto" w:sz="4" w:space="0"/>
              <w:left w:val="single" w:color="auto" w:sz="4" w:space="0"/>
              <w:bottom w:val="single" w:color="auto" w:sz="4" w:space="0"/>
              <w:right w:val="single" w:color="auto" w:sz="4" w:space="0"/>
            </w:tcBorders>
            <w:vAlign w:val="center"/>
          </w:tcPr>
          <w:p>
            <w:pPr>
              <w:spacing w:before="183"/>
              <w:jc w:val="center"/>
              <w:rPr>
                <w:rFonts w:ascii="宋体" w:hAnsi="宋体" w:eastAsia="宋体" w:cs="宋体"/>
                <w:sz w:val="24"/>
                <w:szCs w:val="24"/>
                <w:lang w:val="en-US" w:eastAsia="zh-CN" w:bidi="ar-SA"/>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asciiTheme="minorHAnsi" w:hAnsiTheme="minorHAnsi" w:cstheme="minorBidi"/>
                <w:sz w:val="22"/>
                <w:szCs w:val="22"/>
                <w:lang w:val="en-US" w:eastAsia="zh-CN" w:bidi="ar-SA"/>
              </w:rPr>
            </w:pPr>
            <w:r>
              <w:rPr>
                <w:rFonts w:hint="eastAsia" w:eastAsia="宋体"/>
                <w:lang w:val="en-US" w:eastAsia="zh-CN"/>
              </w:rPr>
              <w:t>10</w:t>
            </w:r>
          </w:p>
        </w:tc>
        <w:tc>
          <w:tcPr>
            <w:tcW w:w="315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cstheme="minorBidi"/>
                <w:sz w:val="22"/>
                <w:szCs w:val="22"/>
                <w:lang w:val="en-US" w:eastAsia="zh-CN" w:bidi="ar-SA"/>
              </w:rPr>
            </w:pPr>
            <w:r>
              <w:rPr>
                <w:rFonts w:hint="eastAsia" w:ascii="宋体" w:hAnsi="宋体" w:eastAsia="宋体" w:cs="宋体"/>
                <w:sz w:val="24"/>
                <w:szCs w:val="24"/>
                <w:lang w:eastAsia="zh-CN"/>
              </w:rPr>
              <w:t>已开工，开工比例10</w:t>
            </w:r>
            <w:r>
              <w:rPr>
                <w:rFonts w:ascii="Times New Roman" w:hAnsi="Times New Roman" w:eastAsia="Times New Roman" w:cs="Times New Roman"/>
                <w:spacing w:val="-5"/>
                <w:sz w:val="24"/>
                <w:szCs w:val="24"/>
                <w:lang w:eastAsia="zh-CN"/>
              </w:rPr>
              <w:t>0%</w:t>
            </w:r>
            <w:r>
              <w:rPr>
                <w:rFonts w:ascii="宋体" w:hAnsi="宋体" w:eastAsia="宋体" w:cs="宋体"/>
                <w:sz w:val="24"/>
                <w:szCs w:val="24"/>
                <w:lang w:eastAsia="zh-CN"/>
              </w:rPr>
              <w:t>。</w:t>
            </w:r>
          </w:p>
        </w:tc>
      </w:tr>
      <w:tr>
        <w:trPr>
          <w:trHeight w:val="2079" w:hRule="exact"/>
        </w:trPr>
        <w:tc>
          <w:tcPr>
            <w:tcW w:w="605" w:type="dxa"/>
            <w:vMerge w:val="continue"/>
            <w:tcBorders>
              <w:left w:val="single" w:color="000000" w:sz="4" w:space="0"/>
              <w:bottom w:val="single" w:color="auto" w:sz="4" w:space="0"/>
              <w:right w:val="single" w:color="000000" w:sz="4" w:space="0"/>
            </w:tcBorders>
          </w:tcPr>
          <w:p>
            <w:pPr>
              <w:rPr>
                <w:lang w:eastAsia="zh-CN"/>
              </w:rPr>
            </w:pPr>
          </w:p>
        </w:tc>
        <w:tc>
          <w:tcPr>
            <w:tcW w:w="650" w:type="dxa"/>
            <w:vMerge w:val="continue"/>
            <w:tcBorders>
              <w:left w:val="single" w:color="auto" w:sz="4" w:space="0"/>
              <w:bottom w:val="single" w:color="auto" w:sz="4" w:space="0"/>
              <w:right w:val="single" w:color="auto" w:sz="4" w:space="0"/>
            </w:tcBorders>
          </w:tcPr>
          <w:p>
            <w:pPr>
              <w:rPr>
                <w:lang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pPr>
              <w:pStyle w:val="12"/>
              <w:spacing w:before="180" w:line="244" w:lineRule="auto"/>
              <w:ind w:left="280" w:leftChars="0" w:right="38" w:rightChars="0" w:hanging="240" w:firstLineChars="0"/>
              <w:jc w:val="center"/>
              <w:rPr>
                <w:rFonts w:hint="eastAsia" w:ascii="宋体" w:hAnsi="宋体" w:eastAsia="宋体" w:cs="宋体"/>
                <w:sz w:val="24"/>
                <w:szCs w:val="24"/>
                <w:lang w:val="en-US" w:eastAsia="zh-CN" w:bidi="ar-SA"/>
              </w:rPr>
            </w:pPr>
            <w:r>
              <w:rPr>
                <w:rFonts w:ascii="宋体" w:hAnsi="宋体" w:eastAsia="宋体" w:cs="宋体"/>
                <w:sz w:val="24"/>
                <w:szCs w:val="24"/>
              </w:rPr>
              <w:t>完工项目 数量</w:t>
            </w:r>
          </w:p>
        </w:tc>
        <w:tc>
          <w:tcPr>
            <w:tcW w:w="475" w:type="dxa"/>
            <w:tcBorders>
              <w:top w:val="single" w:color="auto" w:sz="4" w:space="0"/>
              <w:left w:val="single" w:color="auto" w:sz="4" w:space="0"/>
              <w:bottom w:val="single" w:color="auto" w:sz="4" w:space="0"/>
              <w:right w:val="single" w:color="auto" w:sz="4" w:space="0"/>
            </w:tcBorders>
            <w:vAlign w:val="top"/>
          </w:tcPr>
          <w:p>
            <w:pPr>
              <w:pStyle w:val="12"/>
              <w:rPr>
                <w:rFonts w:ascii="Times New Roman" w:hAnsi="Times New Roman" w:eastAsia="Times New Roman" w:cs="Times New Roman"/>
                <w:sz w:val="24"/>
                <w:szCs w:val="24"/>
              </w:rPr>
            </w:pPr>
          </w:p>
          <w:p>
            <w:pPr>
              <w:pStyle w:val="12"/>
              <w:spacing w:before="7"/>
              <w:rPr>
                <w:rFonts w:ascii="Times New Roman" w:hAnsi="Times New Roman" w:eastAsia="Times New Roman" w:cs="Times New Roman"/>
                <w:sz w:val="34"/>
                <w:szCs w:val="34"/>
              </w:rPr>
            </w:pPr>
          </w:p>
          <w:p>
            <w:pPr>
              <w:pStyle w:val="12"/>
              <w:ind w:right="2" w:rightChars="0"/>
              <w:jc w:val="center"/>
              <w:rPr>
                <w:rFonts w:ascii="Times New Roman" w:hAnsi="Times New Roman" w:eastAsia="Times New Roman" w:cs="Times New Roman"/>
                <w:sz w:val="24"/>
                <w:szCs w:val="24"/>
                <w:lang w:val="en-US" w:eastAsia="zh-CN" w:bidi="ar-SA"/>
              </w:rPr>
            </w:pPr>
            <w:r>
              <w:rPr>
                <w:rFonts w:ascii="Times New Roman"/>
                <w:sz w:val="24"/>
              </w:rPr>
              <w:t>5</w:t>
            </w:r>
          </w:p>
        </w:tc>
        <w:tc>
          <w:tcPr>
            <w:tcW w:w="2953" w:type="dxa"/>
            <w:tcBorders>
              <w:top w:val="single" w:color="auto" w:sz="4" w:space="0"/>
              <w:left w:val="single" w:color="auto" w:sz="4" w:space="0"/>
              <w:bottom w:val="single" w:color="auto" w:sz="4" w:space="0"/>
              <w:right w:val="single" w:color="auto" w:sz="4" w:space="0"/>
            </w:tcBorders>
            <w:vAlign w:val="center"/>
          </w:tcPr>
          <w:p>
            <w:pPr>
              <w:pStyle w:val="12"/>
              <w:spacing w:line="320" w:lineRule="exact"/>
              <w:ind w:left="59" w:right="62"/>
              <w:jc w:val="center"/>
              <w:rPr>
                <w:rFonts w:ascii="宋体" w:hAnsi="宋体" w:eastAsia="宋体" w:cs="宋体"/>
                <w:sz w:val="24"/>
                <w:szCs w:val="24"/>
                <w:lang w:val="en-US" w:eastAsia="zh-CN" w:bidi="ar-SA"/>
              </w:rPr>
            </w:pPr>
            <w:r>
              <w:rPr>
                <w:rFonts w:ascii="宋体" w:hAnsi="宋体" w:eastAsia="宋体" w:cs="宋体"/>
                <w:sz w:val="24"/>
                <w:szCs w:val="24"/>
                <w:lang w:eastAsia="zh-CN"/>
              </w:rPr>
              <w:t>年度中央资金支持的 所有项目中完成竣工验收的项目数量（个），反映项目实施进度。</w:t>
            </w:r>
          </w:p>
        </w:tc>
        <w:tc>
          <w:tcPr>
            <w:tcW w:w="40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eastAsia="宋体" w:cs="宋体"/>
                <w:sz w:val="24"/>
                <w:szCs w:val="24"/>
                <w:lang w:val="en-US" w:eastAsia="zh-CN" w:bidi="ar-SA"/>
              </w:rPr>
            </w:pPr>
            <w:r>
              <w:rPr>
                <w:rFonts w:hint="eastAsia" w:ascii="宋体" w:hAnsi="宋体" w:eastAsia="宋体" w:cs="宋体"/>
                <w:sz w:val="24"/>
                <w:szCs w:val="24"/>
                <w:lang w:eastAsia="zh-CN"/>
              </w:rPr>
              <w:t>指</w:t>
            </w:r>
            <w:r>
              <w:rPr>
                <w:rFonts w:ascii="宋体" w:hAnsi="宋体" w:eastAsia="宋体" w:cs="宋体"/>
                <w:sz w:val="24"/>
                <w:szCs w:val="24"/>
                <w:lang w:eastAsia="zh-CN"/>
              </w:rPr>
              <w:t>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目标值×指标基准分</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eastAsia="宋体" w:asciiTheme="minorHAnsi" w:hAnsiTheme="minorHAnsi" w:cstheme="minorBidi"/>
                <w:sz w:val="22"/>
                <w:szCs w:val="22"/>
                <w:lang w:val="en-US" w:eastAsia="zh-CN" w:bidi="ar-SA"/>
              </w:rPr>
            </w:pPr>
            <w:r>
              <w:rPr>
                <w:rFonts w:hint="eastAsia" w:eastAsia="宋体"/>
                <w:lang w:eastAsia="zh-CN"/>
              </w:rPr>
              <w:t>5</w:t>
            </w:r>
          </w:p>
        </w:tc>
        <w:tc>
          <w:tcPr>
            <w:tcW w:w="3157" w:type="dxa"/>
            <w:tcBorders>
              <w:top w:val="single" w:color="auto" w:sz="4" w:space="0"/>
              <w:left w:val="single" w:color="auto" w:sz="4" w:space="0"/>
              <w:bottom w:val="single" w:color="auto" w:sz="4" w:space="0"/>
              <w:right w:val="single" w:color="auto" w:sz="4" w:space="0"/>
            </w:tcBorders>
            <w:vAlign w:val="center"/>
          </w:tcPr>
          <w:p>
            <w:pPr>
              <w:pStyle w:val="12"/>
              <w:spacing w:line="320" w:lineRule="exact"/>
              <w:ind w:left="59" w:leftChars="0" w:right="62" w:rightChars="0"/>
              <w:jc w:val="center"/>
              <w:rPr>
                <w:rFonts w:hint="eastAsia" w:eastAsia="宋体" w:asciiTheme="minorHAnsi" w:hAnsiTheme="minorHAnsi" w:cstheme="minorBidi"/>
                <w:sz w:val="22"/>
                <w:szCs w:val="22"/>
                <w:lang w:val="en-US" w:eastAsia="zh-CN" w:bidi="ar-SA"/>
              </w:rPr>
            </w:pPr>
            <w:r>
              <w:rPr>
                <w:rFonts w:hint="eastAsia" w:ascii="宋体" w:hAnsi="宋体" w:eastAsia="宋体" w:cs="宋体"/>
                <w:sz w:val="24"/>
                <w:szCs w:val="24"/>
                <w:lang w:val="zh-CN" w:eastAsia="zh-CN"/>
              </w:rPr>
              <w:t>已完成</w:t>
            </w:r>
            <w:r>
              <w:rPr>
                <w:rFonts w:hint="eastAsia" w:ascii="宋体" w:hAnsi="宋体" w:eastAsia="宋体" w:cs="宋体"/>
                <w:sz w:val="24"/>
                <w:szCs w:val="24"/>
                <w:lang w:val="en-US" w:eastAsia="zh-CN"/>
              </w:rPr>
              <w:t>石牛栏、沙坝头垄形生态湿地处2处，百和、土主、五通3处污水处理厂尾水湿地，安装原位水质净化设备60台，增氧曝气设备12台，生态浮岛3000㎡。</w:t>
            </w:r>
          </w:p>
        </w:tc>
      </w:tr>
    </w:tbl>
    <w:p>
      <w:pPr>
        <w:rPr>
          <w:rFonts w:ascii="Times New Roman" w:hAnsi="Times New Roman" w:eastAsia="Times New Roman" w:cs="Times New Roman"/>
          <w:sz w:val="20"/>
          <w:szCs w:val="20"/>
          <w:lang w:eastAsia="zh-CN"/>
        </w:rPr>
      </w:pPr>
      <w:r>
        <w:pict>
          <v:shape id="_x0000_s1077" o:spid="_x0000_s1077" o:spt="202" type="#_x0000_t202" style="position:absolute;left:0pt;margin-left:32.15pt;margin-top:449.45pt;height:58.2pt;width:16.05pt;mso-position-horizontal-relative:page;mso-position-vertical-relative:page;z-index:251665408;mso-width-relative:page;mso-height-relative:page;" filled="f" stroked="f" coordsize="21600,21600">
            <v:path/>
            <v:fill on="f" focussize="0,0"/>
            <v:stroke on="f" joinstyle="miter"/>
            <v:imagedata o:title=""/>
            <o:lock v:ext="edit"/>
            <v:textbox inset="0mm,0mm,0mm,0mm" style="layout-flow:vertical;">
              <w:txbxContent>
                <w:p>
                  <w:pPr>
                    <w:spacing w:line="301"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rPr>
                      <w:rFonts w:ascii="宋体" w:hAnsi="宋体" w:eastAsia="宋体" w:cs="宋体"/>
                      <w:spacing w:val="1"/>
                      <w:sz w:val="28"/>
                      <w:szCs w:val="28"/>
                    </w:rPr>
                    <w:t>3</w:t>
                  </w:r>
                  <w:r>
                    <w:rPr>
                      <w:rFonts w:ascii="宋体" w:hAnsi="宋体" w:eastAsia="宋体" w:cs="宋体"/>
                      <w:sz w:val="28"/>
                      <w:szCs w:val="28"/>
                    </w:rPr>
                    <w:t>9 —</w:t>
                  </w:r>
                </w:p>
              </w:txbxContent>
            </v:textbox>
          </v:shape>
        </w:pict>
      </w:r>
    </w:p>
    <w:p>
      <w:pPr>
        <w:rPr>
          <w:rFonts w:ascii="Times New Roman" w:hAnsi="Times New Roman" w:eastAsia="Times New Roman" w:cs="Times New Roman"/>
          <w:sz w:val="20"/>
          <w:szCs w:val="20"/>
          <w:lang w:eastAsia="zh-CN"/>
        </w:rPr>
      </w:pPr>
      <w:r>
        <w:pict>
          <v:shape id="_x0000_s1078" o:spid="_x0000_s1078" o:spt="202" type="#_x0000_t202" style="position:absolute;left:0pt;margin-left:32.9pt;margin-top:93.2pt;height:58.2pt;width:16.05pt;mso-position-horizontal-relative:page;mso-position-vertical-relative:page;z-index:251666432;mso-width-relative:page;mso-height-relative:page;" filled="f" stroked="f" coordsize="21600,21600">
            <v:path/>
            <v:fill on="f" focussize="0,0"/>
            <v:stroke on="f" joinstyle="miter"/>
            <v:imagedata o:title=""/>
            <o:lock v:ext="edit"/>
            <v:textbox inset="0mm,0mm,0mm,0mm" style="layout-flow:vertical;">
              <w:txbxContent>
                <w:p>
                  <w:pPr>
                    <w:spacing w:line="301"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rPr>
                      <w:rFonts w:ascii="宋体" w:hAnsi="宋体" w:eastAsia="宋体" w:cs="宋体"/>
                      <w:spacing w:val="1"/>
                      <w:sz w:val="28"/>
                      <w:szCs w:val="28"/>
                    </w:rPr>
                    <w:t>4</w:t>
                  </w:r>
                  <w:r>
                    <w:rPr>
                      <w:rFonts w:ascii="宋体" w:hAnsi="宋体" w:eastAsia="宋体" w:cs="宋体"/>
                      <w:sz w:val="28"/>
                      <w:szCs w:val="28"/>
                    </w:rPr>
                    <w:t>0 —</w:t>
                  </w:r>
                </w:p>
              </w:txbxContent>
            </v:textbox>
          </v:shape>
        </w:pict>
      </w:r>
    </w:p>
    <w:p>
      <w:pPr>
        <w:spacing w:before="11"/>
        <w:rPr>
          <w:rFonts w:ascii="Times New Roman" w:hAnsi="Times New Roman" w:eastAsia="Times New Roman" w:cs="Times New Roman"/>
          <w:sz w:val="21"/>
          <w:szCs w:val="21"/>
          <w:lang w:eastAsia="zh-CN"/>
        </w:rPr>
      </w:pPr>
    </w:p>
    <w:tbl>
      <w:tblPr>
        <w:tblStyle w:val="8"/>
        <w:tblW w:w="0" w:type="auto"/>
        <w:tblInd w:w="113" w:type="dxa"/>
        <w:tblLayout w:type="fixed"/>
        <w:tblCellMar>
          <w:top w:w="0" w:type="dxa"/>
          <w:left w:w="0" w:type="dxa"/>
          <w:bottom w:w="0" w:type="dxa"/>
          <w:right w:w="0" w:type="dxa"/>
        </w:tblCellMar>
      </w:tblPr>
      <w:tblGrid>
        <w:gridCol w:w="605"/>
        <w:gridCol w:w="650"/>
        <w:gridCol w:w="1051"/>
        <w:gridCol w:w="475"/>
        <w:gridCol w:w="2953"/>
        <w:gridCol w:w="4052"/>
        <w:gridCol w:w="574"/>
        <w:gridCol w:w="3157"/>
      </w:tblGrid>
      <w:tr>
        <w:trPr>
          <w:trHeight w:val="910" w:hRule="exact"/>
        </w:trPr>
        <w:tc>
          <w:tcPr>
            <w:tcW w:w="605" w:type="dxa"/>
            <w:tcBorders>
              <w:top w:val="single" w:color="000000" w:sz="4" w:space="0"/>
              <w:left w:val="single" w:color="000000" w:sz="4" w:space="0"/>
              <w:bottom w:val="single" w:color="auto" w:sz="4" w:space="0"/>
              <w:right w:val="single" w:color="000000" w:sz="4" w:space="0"/>
            </w:tcBorders>
          </w:tcPr>
          <w:p>
            <w:pPr>
              <w:pStyle w:val="12"/>
              <w:spacing w:before="148" w:line="300" w:lineRule="exact"/>
              <w:ind w:left="57" w:right="56"/>
              <w:rPr>
                <w:rFonts w:ascii="宋体" w:hAnsi="宋体" w:eastAsia="宋体" w:cs="宋体"/>
                <w:sz w:val="24"/>
                <w:szCs w:val="24"/>
              </w:rPr>
            </w:pPr>
            <w:r>
              <w:rPr>
                <w:rFonts w:ascii="宋体" w:hAnsi="宋体" w:eastAsia="宋体" w:cs="宋体"/>
                <w:sz w:val="24"/>
                <w:szCs w:val="24"/>
              </w:rPr>
              <w:t>一级 指标</w:t>
            </w:r>
          </w:p>
        </w:tc>
        <w:tc>
          <w:tcPr>
            <w:tcW w:w="650" w:type="dxa"/>
            <w:tcBorders>
              <w:top w:val="single" w:color="000000" w:sz="4" w:space="0"/>
              <w:left w:val="single" w:color="000000" w:sz="4" w:space="0"/>
              <w:bottom w:val="single" w:color="000000" w:sz="4" w:space="0"/>
              <w:right w:val="single" w:color="000000" w:sz="4" w:space="0"/>
            </w:tcBorders>
          </w:tcPr>
          <w:p>
            <w:pPr>
              <w:pStyle w:val="12"/>
              <w:spacing w:before="148" w:line="300" w:lineRule="exact"/>
              <w:ind w:left="79" w:right="79"/>
              <w:rPr>
                <w:rFonts w:ascii="宋体" w:hAnsi="宋体" w:eastAsia="宋体" w:cs="宋体"/>
                <w:sz w:val="24"/>
                <w:szCs w:val="24"/>
              </w:rPr>
            </w:pPr>
            <w:r>
              <w:rPr>
                <w:rFonts w:ascii="宋体" w:hAnsi="宋体" w:eastAsia="宋体" w:cs="宋体"/>
                <w:sz w:val="24"/>
                <w:szCs w:val="24"/>
              </w:rPr>
              <w:t>二级 指标</w:t>
            </w:r>
          </w:p>
        </w:tc>
        <w:tc>
          <w:tcPr>
            <w:tcW w:w="1051"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40"/>
              <w:rPr>
                <w:rFonts w:ascii="宋体" w:hAnsi="宋体" w:eastAsia="宋体" w:cs="宋体"/>
                <w:sz w:val="24"/>
                <w:szCs w:val="24"/>
              </w:rPr>
            </w:pPr>
            <w:r>
              <w:rPr>
                <w:rFonts w:ascii="宋体" w:hAnsi="宋体" w:eastAsia="宋体" w:cs="宋体"/>
                <w:sz w:val="24"/>
                <w:szCs w:val="24"/>
              </w:rPr>
              <w:t>三级指标</w:t>
            </w:r>
          </w:p>
        </w:tc>
        <w:tc>
          <w:tcPr>
            <w:tcW w:w="475" w:type="dxa"/>
            <w:tcBorders>
              <w:top w:val="single" w:color="000000" w:sz="4" w:space="0"/>
              <w:left w:val="single" w:color="000000" w:sz="4" w:space="0"/>
              <w:bottom w:val="single" w:color="000000" w:sz="4" w:space="0"/>
              <w:right w:val="single" w:color="000000" w:sz="4" w:space="0"/>
            </w:tcBorders>
          </w:tcPr>
          <w:p>
            <w:pPr>
              <w:pStyle w:val="12"/>
              <w:spacing w:line="300" w:lineRule="exact"/>
              <w:ind w:left="110" w:right="113"/>
              <w:jc w:val="both"/>
              <w:rPr>
                <w:rFonts w:ascii="宋体" w:hAnsi="宋体" w:eastAsia="宋体" w:cs="宋体"/>
                <w:sz w:val="24"/>
                <w:szCs w:val="24"/>
              </w:rPr>
            </w:pPr>
            <w:r>
              <w:rPr>
                <w:rFonts w:ascii="宋体" w:hAnsi="宋体" w:eastAsia="宋体" w:cs="宋体"/>
                <w:sz w:val="24"/>
                <w:szCs w:val="24"/>
              </w:rPr>
              <w:t>基 准 分</w:t>
            </w:r>
          </w:p>
        </w:tc>
        <w:tc>
          <w:tcPr>
            <w:tcW w:w="2953"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659"/>
              <w:rPr>
                <w:rFonts w:ascii="宋体" w:hAnsi="宋体" w:eastAsia="宋体" w:cs="宋体"/>
                <w:sz w:val="24"/>
                <w:szCs w:val="24"/>
              </w:rPr>
            </w:pPr>
            <w:r>
              <w:rPr>
                <w:rFonts w:ascii="宋体" w:hAnsi="宋体" w:eastAsia="宋体" w:cs="宋体"/>
                <w:sz w:val="24"/>
                <w:szCs w:val="24"/>
              </w:rPr>
              <w:t>指标解释</w:t>
            </w:r>
          </w:p>
        </w:tc>
        <w:tc>
          <w:tcPr>
            <w:tcW w:w="4052"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jc w:val="center"/>
              <w:rPr>
                <w:rFonts w:ascii="宋体" w:hAnsi="宋体" w:eastAsia="宋体" w:cs="宋体"/>
                <w:sz w:val="24"/>
                <w:szCs w:val="24"/>
              </w:rPr>
            </w:pPr>
            <w:r>
              <w:rPr>
                <w:rFonts w:ascii="宋体" w:hAnsi="宋体" w:eastAsia="宋体" w:cs="宋体"/>
                <w:sz w:val="24"/>
                <w:szCs w:val="24"/>
              </w:rPr>
              <w:t>评分方法</w:t>
            </w:r>
          </w:p>
        </w:tc>
        <w:tc>
          <w:tcPr>
            <w:tcW w:w="574" w:type="dxa"/>
            <w:tcBorders>
              <w:top w:val="single" w:color="000000" w:sz="4" w:space="0"/>
              <w:left w:val="single" w:color="000000" w:sz="4" w:space="0"/>
              <w:bottom w:val="single" w:color="000000" w:sz="4" w:space="0"/>
              <w:right w:val="single" w:color="000000" w:sz="4" w:space="0"/>
            </w:tcBorders>
          </w:tcPr>
          <w:p>
            <w:pPr>
              <w:pStyle w:val="12"/>
              <w:spacing w:before="148" w:line="300" w:lineRule="exact"/>
              <w:ind w:left="40" w:right="41"/>
              <w:rPr>
                <w:rFonts w:ascii="宋体" w:hAnsi="宋体" w:eastAsia="宋体" w:cs="宋体"/>
                <w:sz w:val="24"/>
                <w:szCs w:val="24"/>
              </w:rPr>
            </w:pPr>
            <w:r>
              <w:rPr>
                <w:rFonts w:ascii="宋体" w:hAnsi="宋体" w:eastAsia="宋体" w:cs="宋体"/>
                <w:sz w:val="24"/>
                <w:szCs w:val="24"/>
              </w:rPr>
              <w:t>自评 得分</w:t>
            </w:r>
          </w:p>
        </w:tc>
        <w:tc>
          <w:tcPr>
            <w:tcW w:w="3157"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hAnsi="Times New Roman" w:eastAsia="Times New Roman" w:cs="Times New Roman"/>
              </w:rPr>
            </w:pPr>
          </w:p>
          <w:p>
            <w:pPr>
              <w:pStyle w:val="12"/>
              <w:ind w:left="730"/>
              <w:rPr>
                <w:rFonts w:ascii="宋体" w:hAnsi="宋体" w:eastAsia="宋体" w:cs="宋体"/>
                <w:sz w:val="24"/>
                <w:szCs w:val="24"/>
              </w:rPr>
            </w:pPr>
            <w:r>
              <w:rPr>
                <w:rFonts w:ascii="宋体" w:hAnsi="宋体" w:eastAsia="宋体" w:cs="宋体"/>
                <w:sz w:val="24"/>
                <w:szCs w:val="24"/>
              </w:rPr>
              <w:t>评分理由及依据</w:t>
            </w:r>
          </w:p>
        </w:tc>
      </w:tr>
      <w:tr>
        <w:tblPrEx>
          <w:tblCellMar>
            <w:top w:w="0" w:type="dxa"/>
            <w:left w:w="0" w:type="dxa"/>
            <w:bottom w:w="0" w:type="dxa"/>
            <w:right w:w="0" w:type="dxa"/>
          </w:tblCellMar>
        </w:tblPrEx>
        <w:trPr>
          <w:trHeight w:val="1810" w:hRule="exact"/>
        </w:trPr>
        <w:tc>
          <w:tcPr>
            <w:tcW w:w="605" w:type="dxa"/>
            <w:vMerge w:val="restart"/>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效益指标</w:t>
            </w: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r>
              <w:rPr>
                <w:rFonts w:hint="eastAsia" w:ascii="Times New Roman" w:hAnsi="Times New Roman" w:eastAsia="Times New Roman" w:cs="Times New Roman"/>
                <w:sz w:val="24"/>
                <w:szCs w:val="24"/>
                <w:lang w:eastAsia="zh-CN"/>
              </w:rPr>
              <w:t>生态效益</w:t>
            </w: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spacing w:before="2"/>
              <w:jc w:val="center"/>
              <w:rPr>
                <w:rFonts w:ascii="Times New Roman" w:hAnsi="Times New Roman" w:eastAsia="Times New Roman" w:cs="Times New Roman"/>
                <w:sz w:val="31"/>
                <w:szCs w:val="31"/>
                <w:lang w:eastAsia="zh-CN"/>
              </w:rPr>
            </w:pPr>
          </w:p>
          <w:p>
            <w:pPr>
              <w:pStyle w:val="12"/>
              <w:spacing w:line="300" w:lineRule="exact"/>
              <w:ind w:left="79" w:right="79"/>
              <w:jc w:val="center"/>
              <w:rPr>
                <w:rFonts w:ascii="宋体" w:hAnsi="宋体" w:eastAsia="宋体" w:cs="宋体"/>
                <w:sz w:val="24"/>
                <w:szCs w:val="24"/>
              </w:rPr>
            </w:pPr>
            <w:r>
              <w:rPr>
                <w:rFonts w:ascii="宋体" w:hAnsi="宋体" w:eastAsia="宋体" w:cs="宋体"/>
                <w:sz w:val="24"/>
                <w:szCs w:val="24"/>
              </w:rPr>
              <w:t>生态 效益</w:t>
            </w: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right="38"/>
              <w:jc w:val="both"/>
              <w:rPr>
                <w:rFonts w:ascii="宋体" w:hAnsi="宋体" w:eastAsia="宋体" w:cs="宋体"/>
                <w:sz w:val="24"/>
                <w:szCs w:val="24"/>
                <w:lang w:eastAsia="zh-CN"/>
              </w:rPr>
            </w:pPr>
            <w:r>
              <w:rPr>
                <w:rFonts w:ascii="宋体" w:hAnsi="宋体" w:eastAsia="宋体" w:cs="宋体"/>
                <w:sz w:val="24"/>
                <w:szCs w:val="24"/>
                <w:lang w:eastAsia="zh-CN"/>
              </w:rPr>
              <w:t>地表水水 质优良（达到或</w:t>
            </w:r>
          </w:p>
          <w:p>
            <w:pPr>
              <w:pStyle w:val="12"/>
              <w:spacing w:before="33" w:line="300" w:lineRule="exact"/>
              <w:ind w:left="40" w:right="38" w:hanging="3"/>
              <w:jc w:val="center"/>
              <w:rPr>
                <w:rFonts w:ascii="宋体" w:hAnsi="宋体" w:eastAsia="宋体" w:cs="宋体"/>
                <w:sz w:val="24"/>
                <w:szCs w:val="24"/>
                <w:lang w:eastAsia="zh-CN"/>
              </w:rPr>
            </w:pPr>
            <w:r>
              <w:rPr>
                <w:rFonts w:ascii="宋体" w:hAnsi="宋体" w:eastAsia="宋体" w:cs="宋体"/>
                <w:sz w:val="24"/>
                <w:szCs w:val="24"/>
                <w:lang w:eastAsia="zh-CN"/>
              </w:rPr>
              <w:t>优于</w:t>
            </w:r>
            <w:r>
              <w:rPr>
                <w:rFonts w:ascii="宋体" w:hAnsi="宋体" w:eastAsia="宋体" w:cs="宋体"/>
                <w:spacing w:val="-60"/>
                <w:sz w:val="24"/>
                <w:szCs w:val="24"/>
                <w:lang w:eastAsia="zh-CN"/>
              </w:rPr>
              <w:t xml:space="preserve"> </w:t>
            </w:r>
            <w:r>
              <w:rPr>
                <w:rFonts w:ascii="Times New Roman" w:hAnsi="Times New Roman" w:eastAsia="Times New Roman" w:cs="Times New Roman"/>
                <w:sz w:val="24"/>
                <w:szCs w:val="24"/>
                <w:lang w:eastAsia="zh-CN"/>
              </w:rPr>
              <w:t>III</w:t>
            </w:r>
            <w:r>
              <w:rPr>
                <w:rFonts w:ascii="Times New Roman" w:hAnsi="Times New Roman" w:eastAsia="Times New Roman" w:cs="Times New Roman"/>
                <w:spacing w:val="-1"/>
                <w:sz w:val="24"/>
                <w:szCs w:val="24"/>
                <w:lang w:eastAsia="zh-CN"/>
              </w:rPr>
              <w:t xml:space="preserve"> </w:t>
            </w:r>
            <w:r>
              <w:rPr>
                <w:rFonts w:ascii="宋体" w:hAnsi="宋体" w:eastAsia="宋体" w:cs="宋体"/>
                <w:sz w:val="24"/>
                <w:szCs w:val="24"/>
                <w:lang w:eastAsia="zh-CN"/>
              </w:rPr>
              <w:t>类）改善 比例</w:t>
            </w:r>
          </w:p>
        </w:tc>
        <w:tc>
          <w:tcPr>
            <w:tcW w:w="475"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hint="default"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10</w:t>
            </w: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jc w:val="center"/>
              <w:rPr>
                <w:rFonts w:ascii="Times New Roman" w:hAnsi="Times New Roman" w:eastAsia="Times New Roman" w:cs="Times New Roman"/>
                <w:sz w:val="24"/>
                <w:szCs w:val="24"/>
                <w:lang w:eastAsia="zh-CN"/>
              </w:rPr>
            </w:pPr>
          </w:p>
          <w:p>
            <w:pPr>
              <w:pStyle w:val="12"/>
              <w:spacing w:before="5"/>
              <w:jc w:val="center"/>
              <w:rPr>
                <w:rFonts w:ascii="Times New Roman" w:hAnsi="Times New Roman" w:eastAsia="Times New Roman" w:cs="Times New Roman"/>
                <w:sz w:val="21"/>
                <w:szCs w:val="21"/>
                <w:lang w:eastAsia="zh-CN"/>
              </w:rPr>
            </w:pPr>
          </w:p>
          <w:p>
            <w:pPr>
              <w:pStyle w:val="12"/>
              <w:ind w:left="110"/>
              <w:jc w:val="center"/>
              <w:rPr>
                <w:rFonts w:ascii="Times New Roman" w:hAnsi="Times New Roman" w:eastAsia="Times New Roman" w:cs="Times New Roman"/>
                <w:sz w:val="24"/>
                <w:szCs w:val="24"/>
              </w:rPr>
            </w:pPr>
            <w:r>
              <w:rPr>
                <w:rFonts w:ascii="Times New Roman"/>
                <w:sz w:val="24"/>
              </w:rPr>
              <w:t>15</w:t>
            </w:r>
          </w:p>
        </w:tc>
        <w:tc>
          <w:tcPr>
            <w:tcW w:w="2953"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right="182"/>
              <w:jc w:val="center"/>
              <w:rPr>
                <w:rFonts w:ascii="宋体" w:hAnsi="宋体" w:eastAsia="宋体" w:cs="宋体"/>
                <w:sz w:val="24"/>
                <w:szCs w:val="24"/>
                <w:lang w:eastAsia="zh-CN"/>
              </w:rPr>
            </w:pPr>
            <w:r>
              <w:rPr>
                <w:rFonts w:ascii="宋体" w:hAnsi="宋体" w:eastAsia="宋体" w:cs="宋体"/>
                <w:sz w:val="24"/>
                <w:szCs w:val="24"/>
                <w:lang w:eastAsia="zh-CN"/>
              </w:rPr>
              <w:t>与预期改善程度相比，区域水质优良（</w:t>
            </w:r>
            <w:r>
              <w:rPr>
                <w:rFonts w:ascii="Times New Roman" w:hAnsi="Times New Roman" w:eastAsia="Times New Roman" w:cs="Times New Roman"/>
                <w:sz w:val="24"/>
                <w:szCs w:val="24"/>
                <w:lang w:eastAsia="zh-CN"/>
              </w:rPr>
              <w:t>I-III</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16"/>
                <w:sz w:val="24"/>
                <w:szCs w:val="24"/>
                <w:lang w:eastAsia="zh-CN"/>
              </w:rPr>
              <w:t>类）水体改善程</w:t>
            </w:r>
            <w:r>
              <w:rPr>
                <w:rFonts w:ascii="宋体" w:hAnsi="宋体" w:eastAsia="宋体" w:cs="宋体"/>
                <w:sz w:val="24"/>
                <w:szCs w:val="24"/>
                <w:lang w:eastAsia="zh-CN"/>
              </w:rPr>
              <w:t>度。</w:t>
            </w:r>
          </w:p>
        </w:tc>
        <w:tc>
          <w:tcPr>
            <w:tcW w:w="4052" w:type="dxa"/>
            <w:tcBorders>
              <w:top w:val="single" w:color="000000" w:sz="4" w:space="0"/>
              <w:left w:val="single" w:color="000000" w:sz="4" w:space="0"/>
              <w:bottom w:val="single" w:color="000000" w:sz="4" w:space="0"/>
              <w:right w:val="single" w:color="000000" w:sz="4" w:space="0"/>
            </w:tcBorders>
            <w:vAlign w:val="center"/>
          </w:tcPr>
          <w:p>
            <w:pPr>
              <w:pStyle w:val="12"/>
              <w:spacing w:line="300" w:lineRule="exact"/>
              <w:ind w:right="7"/>
              <w:jc w:val="center"/>
              <w:rPr>
                <w:rFonts w:ascii="宋体" w:hAnsi="宋体" w:eastAsia="宋体" w:cs="宋体"/>
                <w:sz w:val="24"/>
                <w:szCs w:val="24"/>
                <w:lang w:eastAsia="zh-CN"/>
              </w:rPr>
            </w:pPr>
            <w:r>
              <w:rPr>
                <w:rFonts w:ascii="宋体" w:hAnsi="宋体" w:eastAsia="宋体" w:cs="宋体"/>
                <w:sz w:val="24"/>
                <w:szCs w:val="24"/>
                <w:lang w:eastAsia="zh-CN"/>
              </w:rPr>
              <w:t>指标得分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（实际值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上年值）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（目标值</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上年值）×指标基准分</w:t>
            </w:r>
          </w:p>
        </w:tc>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lang w:val="en-US" w:eastAsia="zh-CN"/>
              </w:rPr>
            </w:pPr>
            <w:r>
              <w:rPr>
                <w:rFonts w:hint="eastAsia" w:eastAsia="宋体"/>
                <w:lang w:eastAsia="zh-CN"/>
              </w:rPr>
              <w:t>1</w:t>
            </w:r>
            <w:r>
              <w:rPr>
                <w:rFonts w:hint="eastAsia" w:eastAsia="宋体"/>
                <w:lang w:val="en-US" w:eastAsia="zh-CN"/>
              </w:rPr>
              <w:t>0</w:t>
            </w:r>
          </w:p>
        </w:tc>
        <w:tc>
          <w:tcPr>
            <w:tcW w:w="3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eastAsia="zh-CN"/>
              </w:rPr>
            </w:pPr>
            <w:r>
              <w:rPr>
                <w:rFonts w:hint="eastAsia" w:ascii="宋体" w:hAnsi="宋体" w:eastAsia="宋体" w:cs="宋体"/>
                <w:sz w:val="24"/>
                <w:szCs w:val="24"/>
                <w:lang w:val="en-US" w:eastAsia="zh-CN"/>
              </w:rPr>
              <w:t>2022年1-7月平均水质为4类，水质正在进一步改善中。</w:t>
            </w:r>
          </w:p>
        </w:tc>
      </w:tr>
      <w:tr>
        <w:tblPrEx>
          <w:tblCellMar>
            <w:top w:w="0" w:type="dxa"/>
            <w:left w:w="0" w:type="dxa"/>
            <w:bottom w:w="0" w:type="dxa"/>
            <w:right w:w="0" w:type="dxa"/>
          </w:tblCellMar>
        </w:tblPrEx>
        <w:trPr>
          <w:trHeight w:val="1474" w:hRule="exact"/>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center"/>
              <w:rPr>
                <w:lang w:eastAsia="zh-CN"/>
              </w:rPr>
            </w:pPr>
          </w:p>
        </w:tc>
        <w:tc>
          <w:tcPr>
            <w:tcW w:w="650" w:type="dxa"/>
            <w:tcBorders>
              <w:top w:val="single" w:color="000000" w:sz="4" w:space="0"/>
              <w:left w:val="single" w:color="auto" w:sz="4" w:space="0"/>
              <w:bottom w:val="single" w:color="auto" w:sz="4" w:space="0"/>
              <w:right w:val="single" w:color="000000" w:sz="4" w:space="0"/>
            </w:tcBorders>
            <w:vAlign w:val="center"/>
          </w:tcPr>
          <w:p>
            <w:pPr>
              <w:pStyle w:val="12"/>
              <w:spacing w:line="237" w:lineRule="auto"/>
              <w:ind w:left="79" w:leftChars="0" w:right="79" w:rightChars="0"/>
              <w:jc w:val="center"/>
              <w:rPr>
                <w:rFonts w:ascii="宋体" w:hAnsi="宋体" w:eastAsia="宋体" w:cs="宋体"/>
                <w:sz w:val="24"/>
                <w:szCs w:val="24"/>
                <w:lang w:val="en-US" w:eastAsia="en-US" w:bidi="ar-SA"/>
              </w:rPr>
            </w:pPr>
            <w:r>
              <w:rPr>
                <w:rFonts w:ascii="宋体" w:hAnsi="宋体" w:eastAsia="宋体" w:cs="宋体"/>
                <w:sz w:val="24"/>
                <w:szCs w:val="24"/>
              </w:rPr>
              <w:t>可持 续影 响</w:t>
            </w:r>
          </w:p>
        </w:tc>
        <w:tc>
          <w:tcPr>
            <w:tcW w:w="1051" w:type="dxa"/>
            <w:tcBorders>
              <w:top w:val="single" w:color="000000" w:sz="4" w:space="0"/>
              <w:left w:val="single" w:color="000000" w:sz="4" w:space="0"/>
              <w:bottom w:val="single" w:color="auto" w:sz="4" w:space="0"/>
              <w:right w:val="single" w:color="000000" w:sz="4" w:space="0"/>
            </w:tcBorders>
            <w:vAlign w:val="center"/>
          </w:tcPr>
          <w:p>
            <w:pPr>
              <w:pStyle w:val="12"/>
              <w:spacing w:before="121" w:line="237" w:lineRule="auto"/>
              <w:ind w:left="40" w:leftChars="0" w:right="38" w:rightChars="0"/>
              <w:jc w:val="center"/>
              <w:rPr>
                <w:rFonts w:ascii="宋体" w:hAnsi="宋体" w:eastAsia="宋体" w:cs="宋体"/>
                <w:sz w:val="24"/>
                <w:szCs w:val="24"/>
                <w:lang w:val="en-US" w:eastAsia="zh-CN" w:bidi="ar-SA"/>
              </w:rPr>
            </w:pPr>
            <w:r>
              <w:rPr>
                <w:rFonts w:ascii="宋体" w:hAnsi="宋体" w:eastAsia="宋体" w:cs="宋体"/>
                <w:sz w:val="24"/>
                <w:szCs w:val="24"/>
                <w:lang w:eastAsia="zh-CN"/>
              </w:rPr>
              <w:t>横向生态 补偿机制 建设等改 革创新</w:t>
            </w:r>
          </w:p>
        </w:tc>
        <w:tc>
          <w:tcPr>
            <w:tcW w:w="475" w:type="dxa"/>
            <w:tcBorders>
              <w:top w:val="single" w:color="000000" w:sz="4" w:space="0"/>
              <w:left w:val="single" w:color="000000" w:sz="4" w:space="0"/>
              <w:bottom w:val="single" w:color="auto" w:sz="4" w:space="0"/>
              <w:right w:val="single" w:color="000000" w:sz="4" w:space="0"/>
            </w:tcBorders>
            <w:vAlign w:val="center"/>
          </w:tcPr>
          <w:p>
            <w:pPr>
              <w:pStyle w:val="12"/>
              <w:ind w:right="2" w:rightChars="0"/>
              <w:jc w:val="center"/>
              <w:rPr>
                <w:rFonts w:hint="default" w:ascii="Times New Roman" w:hAnsi="Times New Roman" w:eastAsia="Times New Roman" w:cs="Times New Roman"/>
                <w:sz w:val="24"/>
                <w:szCs w:val="24"/>
                <w:lang w:val="en-US" w:eastAsia="en-US" w:bidi="ar-SA"/>
              </w:rPr>
            </w:pPr>
            <w:r>
              <w:rPr>
                <w:rFonts w:hint="eastAsia" w:ascii="Times New Roman" w:hAnsi="Times New Roman" w:eastAsia="Times New Roman" w:cs="Times New Roman"/>
                <w:sz w:val="24"/>
                <w:szCs w:val="24"/>
                <w:lang w:val="en-US" w:eastAsia="zh-CN"/>
              </w:rPr>
              <w:t>10</w:t>
            </w:r>
          </w:p>
        </w:tc>
        <w:tc>
          <w:tcPr>
            <w:tcW w:w="2953" w:type="dxa"/>
            <w:tcBorders>
              <w:top w:val="single" w:color="000000" w:sz="4" w:space="0"/>
              <w:left w:val="single" w:color="000000" w:sz="4" w:space="0"/>
              <w:bottom w:val="single" w:color="auto" w:sz="4" w:space="0"/>
              <w:right w:val="single" w:color="000000" w:sz="4" w:space="0"/>
            </w:tcBorders>
            <w:vAlign w:val="center"/>
          </w:tcPr>
          <w:p>
            <w:pPr>
              <w:pStyle w:val="12"/>
              <w:spacing w:line="274" w:lineRule="exact"/>
              <w:ind w:right="1"/>
              <w:jc w:val="center"/>
              <w:rPr>
                <w:rFonts w:ascii="宋体" w:hAnsi="宋体" w:eastAsia="宋体" w:cs="宋体"/>
                <w:sz w:val="24"/>
                <w:szCs w:val="24"/>
                <w:lang w:val="en-US" w:eastAsia="zh-CN" w:bidi="ar-SA"/>
              </w:rPr>
            </w:pPr>
            <w:r>
              <w:rPr>
                <w:rFonts w:ascii="宋体" w:hAnsi="宋体" w:eastAsia="宋体" w:cs="宋体"/>
                <w:sz w:val="24"/>
                <w:szCs w:val="24"/>
                <w:lang w:eastAsia="zh-CN"/>
              </w:rPr>
              <w:t>地方在水污染防治管理模式上的改革、创新举措，如积极开展 横向生态补偿机制建设等。</w:t>
            </w:r>
          </w:p>
        </w:tc>
        <w:tc>
          <w:tcPr>
            <w:tcW w:w="4052" w:type="dxa"/>
            <w:tcBorders>
              <w:top w:val="single" w:color="000000" w:sz="4" w:space="0"/>
              <w:left w:val="single" w:color="000000" w:sz="4" w:space="0"/>
              <w:bottom w:val="single" w:color="auto" w:sz="4" w:space="0"/>
              <w:right w:val="single" w:color="000000" w:sz="4" w:space="0"/>
            </w:tcBorders>
            <w:vAlign w:val="center"/>
          </w:tcPr>
          <w:p>
            <w:pPr>
              <w:pStyle w:val="12"/>
              <w:spacing w:line="322" w:lineRule="exact"/>
              <w:jc w:val="center"/>
              <w:rPr>
                <w:rFonts w:ascii="宋体" w:hAnsi="宋体" w:eastAsia="宋体" w:cs="宋体"/>
                <w:sz w:val="24"/>
                <w:szCs w:val="24"/>
                <w:lang w:val="en-US" w:eastAsia="zh-CN" w:bidi="ar-SA"/>
              </w:rPr>
            </w:pPr>
            <w:r>
              <w:rPr>
                <w:rFonts w:ascii="宋体" w:hAnsi="宋体" w:eastAsia="宋体" w:cs="宋体"/>
                <w:spacing w:val="-4"/>
                <w:sz w:val="24"/>
                <w:szCs w:val="24"/>
                <w:lang w:eastAsia="zh-CN"/>
              </w:rPr>
              <w:t>开展和探索相关工作，成效优秀的得</w:t>
            </w:r>
            <w:r>
              <w:rPr>
                <w:rFonts w:ascii="宋体" w:hAnsi="宋体" w:eastAsia="宋体" w:cs="宋体"/>
                <w:spacing w:val="-61"/>
                <w:sz w:val="24"/>
                <w:szCs w:val="24"/>
                <w:lang w:eastAsia="zh-CN"/>
              </w:rPr>
              <w:t xml:space="preserve"> </w:t>
            </w:r>
            <w:r>
              <w:rPr>
                <w:rFonts w:hint="eastAsia" w:ascii="宋体" w:hAnsi="宋体" w:eastAsia="宋体" w:cs="宋体"/>
                <w:spacing w:val="-61"/>
                <w:sz w:val="24"/>
                <w:szCs w:val="24"/>
                <w:lang w:val="en-US" w:eastAsia="zh-CN"/>
              </w:rPr>
              <w:t>10</w:t>
            </w:r>
            <w:r>
              <w:rPr>
                <w:rFonts w:ascii="宋体" w:hAnsi="宋体" w:eastAsia="宋体" w:cs="宋体"/>
                <w:sz w:val="24"/>
                <w:szCs w:val="24"/>
                <w:lang w:eastAsia="zh-CN"/>
              </w:rPr>
              <w:t>分</w:t>
            </w:r>
            <w:r>
              <w:rPr>
                <w:rFonts w:hint="eastAsia" w:ascii="宋体" w:hAnsi="宋体" w:eastAsia="宋体" w:cs="宋体"/>
                <w:sz w:val="24"/>
                <w:szCs w:val="24"/>
                <w:lang w:eastAsia="zh-CN"/>
              </w:rPr>
              <w:t>，</w:t>
            </w:r>
            <w:r>
              <w:rPr>
                <w:rFonts w:ascii="宋体" w:hAnsi="宋体" w:eastAsia="宋体" w:cs="宋体"/>
                <w:sz w:val="24"/>
                <w:szCs w:val="24"/>
                <w:lang w:eastAsia="zh-CN"/>
              </w:rPr>
              <w:t>成效较好的得</w:t>
            </w:r>
            <w:r>
              <w:rPr>
                <w:rFonts w:hint="eastAsia" w:ascii="宋体" w:hAnsi="宋体" w:eastAsia="宋体" w:cs="宋体"/>
                <w:spacing w:val="-61"/>
                <w:sz w:val="24"/>
                <w:szCs w:val="24"/>
                <w:lang w:val="en-US" w:eastAsia="zh-CN"/>
              </w:rPr>
              <w:t>7</w:t>
            </w:r>
            <w:r>
              <w:rPr>
                <w:rFonts w:ascii="宋体" w:hAnsi="宋体" w:eastAsia="宋体" w:cs="宋体"/>
                <w:sz w:val="24"/>
                <w:szCs w:val="24"/>
                <w:lang w:eastAsia="zh-CN"/>
              </w:rPr>
              <w:t>分；成效一般的得</w:t>
            </w:r>
            <w:r>
              <w:rPr>
                <w:rFonts w:hint="eastAsia" w:ascii="宋体" w:hAnsi="宋体" w:eastAsia="宋体" w:cs="宋体"/>
                <w:spacing w:val="-61"/>
                <w:sz w:val="24"/>
                <w:szCs w:val="24"/>
                <w:lang w:val="en-US" w:eastAsia="zh-CN"/>
              </w:rPr>
              <w:t>5</w:t>
            </w:r>
            <w:r>
              <w:rPr>
                <w:rFonts w:ascii="宋体" w:hAnsi="宋体" w:eastAsia="宋体" w:cs="宋体"/>
                <w:sz w:val="24"/>
                <w:szCs w:val="24"/>
                <w:lang w:eastAsia="zh-CN"/>
              </w:rPr>
              <w:t>分。未开展和探索相关工作的不得分。</w:t>
            </w:r>
          </w:p>
        </w:tc>
        <w:tc>
          <w:tcPr>
            <w:tcW w:w="57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eastAsia="宋体" w:asciiTheme="minorHAnsi" w:hAnsiTheme="minorHAnsi" w:cstheme="minorBidi"/>
                <w:sz w:val="22"/>
                <w:szCs w:val="22"/>
                <w:lang w:val="en-US" w:eastAsia="zh-CN" w:bidi="ar-SA"/>
              </w:rPr>
            </w:pPr>
            <w:r>
              <w:rPr>
                <w:rFonts w:hint="eastAsia" w:eastAsia="宋体" w:cstheme="minorBidi"/>
                <w:sz w:val="22"/>
                <w:szCs w:val="22"/>
                <w:lang w:val="en-US" w:eastAsia="zh-CN" w:bidi="ar-SA"/>
              </w:rPr>
              <w:t>10</w:t>
            </w:r>
          </w:p>
        </w:tc>
        <w:tc>
          <w:tcPr>
            <w:tcW w:w="315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HAnsi" w:hAnsiTheme="minorHAnsi" w:eastAsiaTheme="minorHAnsi" w:cstheme="minorBidi"/>
                <w:sz w:val="22"/>
                <w:szCs w:val="22"/>
                <w:lang w:val="en-US" w:eastAsia="zh-CN" w:bidi="ar-SA"/>
              </w:rPr>
            </w:pPr>
            <w:r>
              <w:rPr>
                <w:rFonts w:ascii="宋体" w:hAnsi="宋体" w:eastAsia="宋体" w:cs="宋体"/>
                <w:sz w:val="24"/>
                <w:szCs w:val="24"/>
                <w:lang w:eastAsia="zh-CN"/>
              </w:rPr>
              <w:t>积极开展横向生态补偿机制建 设等。</w:t>
            </w:r>
          </w:p>
        </w:tc>
      </w:tr>
      <w:tr>
        <w:tblPrEx>
          <w:tblCellMar>
            <w:top w:w="0" w:type="dxa"/>
            <w:left w:w="0" w:type="dxa"/>
            <w:bottom w:w="0" w:type="dxa"/>
            <w:right w:w="0" w:type="dxa"/>
          </w:tblCellMar>
        </w:tblPrEx>
        <w:trPr>
          <w:trHeight w:val="2777" w:hRule="exact"/>
        </w:trPr>
        <w:tc>
          <w:tcPr>
            <w:tcW w:w="605"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ascii="宋体" w:hAnsi="宋体" w:eastAsia="宋体" w:cs="宋体"/>
                <w:sz w:val="24"/>
                <w:szCs w:val="24"/>
              </w:rPr>
              <w:t>满意 度</w:t>
            </w:r>
          </w:p>
        </w:tc>
        <w:tc>
          <w:tcPr>
            <w:tcW w:w="650" w:type="dxa"/>
            <w:tcBorders>
              <w:top w:val="single" w:color="auto" w:sz="4" w:space="0"/>
              <w:left w:val="single" w:color="auto" w:sz="4" w:space="0"/>
              <w:bottom w:val="single" w:color="auto" w:sz="4" w:space="0"/>
              <w:right w:val="single" w:color="auto" w:sz="4" w:space="0"/>
            </w:tcBorders>
            <w:vAlign w:val="center"/>
          </w:tcPr>
          <w:p>
            <w:pPr>
              <w:pStyle w:val="12"/>
              <w:ind w:left="199" w:leftChars="0" w:right="79" w:rightChars="0" w:hanging="120" w:firstLineChars="0"/>
              <w:jc w:val="center"/>
              <w:rPr>
                <w:rFonts w:ascii="宋体" w:hAnsi="宋体" w:eastAsia="宋体" w:cs="宋体"/>
                <w:sz w:val="24"/>
                <w:szCs w:val="24"/>
                <w:lang w:val="en-US" w:eastAsia="en-US" w:bidi="ar-SA"/>
              </w:rPr>
            </w:pPr>
            <w:r>
              <w:rPr>
                <w:rFonts w:ascii="宋体" w:hAnsi="宋体" w:eastAsia="宋体" w:cs="宋体"/>
                <w:sz w:val="24"/>
                <w:szCs w:val="24"/>
              </w:rPr>
              <w:t>满意 度</w:t>
            </w:r>
          </w:p>
        </w:tc>
        <w:tc>
          <w:tcPr>
            <w:tcW w:w="1051" w:type="dxa"/>
            <w:tcBorders>
              <w:top w:val="single" w:color="auto" w:sz="4" w:space="0"/>
              <w:left w:val="single" w:color="auto" w:sz="4" w:space="0"/>
              <w:bottom w:val="single" w:color="auto" w:sz="4" w:space="0"/>
              <w:right w:val="single" w:color="auto" w:sz="4" w:space="0"/>
            </w:tcBorders>
            <w:vAlign w:val="center"/>
          </w:tcPr>
          <w:p>
            <w:pPr>
              <w:pStyle w:val="12"/>
              <w:ind w:left="40" w:leftChars="0" w:right="38" w:rightChars="0"/>
              <w:jc w:val="center"/>
              <w:rPr>
                <w:rFonts w:ascii="宋体" w:hAnsi="宋体" w:eastAsia="宋体" w:cs="宋体"/>
                <w:sz w:val="24"/>
                <w:szCs w:val="24"/>
                <w:lang w:val="en-US" w:eastAsia="zh-CN" w:bidi="ar-SA"/>
              </w:rPr>
            </w:pPr>
            <w:r>
              <w:rPr>
                <w:rFonts w:ascii="宋体" w:hAnsi="宋体" w:eastAsia="宋体" w:cs="宋体"/>
                <w:sz w:val="24"/>
                <w:szCs w:val="24"/>
              </w:rPr>
              <w:t>相关受益 方满意度</w:t>
            </w:r>
          </w:p>
        </w:tc>
        <w:tc>
          <w:tcPr>
            <w:tcW w:w="475"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jc w:val="center"/>
              <w:rPr>
                <w:rFonts w:ascii="Times New Roman" w:hAnsi="Times New Roman" w:eastAsia="Times New Roman" w:cs="Times New Roman"/>
                <w:sz w:val="24"/>
                <w:szCs w:val="24"/>
              </w:rPr>
            </w:pPr>
          </w:p>
          <w:p>
            <w:pPr>
              <w:pStyle w:val="12"/>
              <w:spacing w:before="155"/>
              <w:ind w:right="2" w:rightChars="0"/>
              <w:jc w:val="center"/>
              <w:rPr>
                <w:rFonts w:ascii="Times New Roman" w:hAnsi="Times New Roman" w:eastAsia="Times New Roman" w:cs="Times New Roman"/>
                <w:sz w:val="24"/>
                <w:szCs w:val="24"/>
                <w:lang w:val="en-US" w:eastAsia="en-US" w:bidi="ar-SA"/>
              </w:rPr>
            </w:pPr>
            <w:r>
              <w:rPr>
                <w:rFonts w:ascii="Times New Roman"/>
                <w:sz w:val="24"/>
              </w:rPr>
              <w:t>5</w:t>
            </w:r>
          </w:p>
        </w:tc>
        <w:tc>
          <w:tcPr>
            <w:tcW w:w="2953" w:type="dxa"/>
            <w:tcBorders>
              <w:top w:val="single" w:color="auto" w:sz="4" w:space="0"/>
              <w:left w:val="single" w:color="auto" w:sz="4" w:space="0"/>
              <w:bottom w:val="single" w:color="auto" w:sz="4" w:space="0"/>
              <w:right w:val="single" w:color="auto" w:sz="4" w:space="0"/>
            </w:tcBorders>
            <w:vAlign w:val="center"/>
          </w:tcPr>
          <w:p>
            <w:pPr>
              <w:pStyle w:val="12"/>
              <w:spacing w:line="275" w:lineRule="exact"/>
              <w:ind w:right="1"/>
              <w:jc w:val="both"/>
              <w:rPr>
                <w:rFonts w:ascii="宋体" w:hAnsi="宋体" w:eastAsia="宋体" w:cs="宋体"/>
                <w:sz w:val="24"/>
                <w:szCs w:val="24"/>
                <w:lang w:val="en-US" w:eastAsia="zh-CN" w:bidi="ar-SA"/>
              </w:rPr>
            </w:pPr>
            <w:r>
              <w:rPr>
                <w:rFonts w:ascii="宋体" w:hAnsi="宋体" w:eastAsia="宋体" w:cs="宋体"/>
                <w:sz w:val="24"/>
                <w:szCs w:val="24"/>
                <w:lang w:eastAsia="zh-CN"/>
              </w:rPr>
              <w:t>居民和其他利益相关者对水污染防治效果的满意情况，数据通过向有关对象发放调 查问卷的形式获得，发放问卷数量在</w:t>
            </w:r>
            <w:r>
              <w:rPr>
                <w:rFonts w:ascii="宋体" w:hAnsi="宋体" w:eastAsia="宋体" w:cs="宋体"/>
                <w:spacing w:val="-60"/>
                <w:sz w:val="24"/>
                <w:szCs w:val="24"/>
                <w:lang w:eastAsia="zh-CN"/>
              </w:rPr>
              <w:t xml:space="preserve"> </w:t>
            </w:r>
            <w:r>
              <w:rPr>
                <w:rFonts w:ascii="Times New Roman" w:hAnsi="Times New Roman" w:eastAsia="Times New Roman" w:cs="Times New Roman"/>
                <w:sz w:val="24"/>
                <w:szCs w:val="24"/>
                <w:lang w:eastAsia="zh-CN"/>
              </w:rPr>
              <w:t xml:space="preserve">100 </w:t>
            </w:r>
            <w:r>
              <w:rPr>
                <w:rFonts w:ascii="宋体" w:hAnsi="宋体" w:eastAsia="宋体" w:cs="宋体"/>
                <w:spacing w:val="-3"/>
                <w:sz w:val="24"/>
                <w:szCs w:val="24"/>
                <w:lang w:eastAsia="zh-CN"/>
              </w:rPr>
              <w:t>份以上。满意度得分</w:t>
            </w:r>
            <w:r>
              <w:rPr>
                <w:rFonts w:ascii="Times New Roman" w:hAnsi="Times New Roman" w:eastAsia="Times New Roman" w:cs="Times New Roman"/>
                <w:spacing w:val="-3"/>
                <w:sz w:val="24"/>
                <w:szCs w:val="24"/>
                <w:lang w:eastAsia="zh-CN"/>
              </w:rPr>
              <w:t>=</w:t>
            </w:r>
            <w:r>
              <w:rPr>
                <w:rFonts w:ascii="Times New Roman" w:hAnsi="Times New Roman" w:eastAsia="Times New Roman" w:cs="Times New Roman"/>
                <w:sz w:val="24"/>
                <w:szCs w:val="24"/>
                <w:lang w:eastAsia="zh-CN"/>
              </w:rPr>
              <w:t xml:space="preserve"> </w:t>
            </w:r>
            <w:r>
              <w:rPr>
                <w:rFonts w:ascii="宋体" w:hAnsi="宋体" w:eastAsia="宋体" w:cs="宋体"/>
                <w:sz w:val="24"/>
                <w:szCs w:val="24"/>
                <w:lang w:eastAsia="zh-CN"/>
              </w:rPr>
              <w:t>问卷调查平均得分</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总 分×</w:t>
            </w:r>
            <w:r>
              <w:rPr>
                <w:rFonts w:ascii="Times New Roman" w:hAnsi="Times New Roman" w:eastAsia="Times New Roman" w:cs="Times New Roman"/>
                <w:sz w:val="24"/>
                <w:szCs w:val="24"/>
                <w:lang w:eastAsia="zh-CN"/>
              </w:rPr>
              <w:t>100%</w:t>
            </w:r>
            <w:r>
              <w:rPr>
                <w:rFonts w:ascii="宋体" w:hAnsi="宋体" w:eastAsia="宋体" w:cs="宋体"/>
                <w:sz w:val="24"/>
                <w:szCs w:val="24"/>
                <w:lang w:eastAsia="zh-CN"/>
              </w:rPr>
              <w:t>。</w:t>
            </w:r>
          </w:p>
        </w:tc>
        <w:tc>
          <w:tcPr>
            <w:tcW w:w="4052" w:type="dxa"/>
            <w:tcBorders>
              <w:top w:val="single" w:color="auto" w:sz="4" w:space="0"/>
              <w:left w:val="single" w:color="auto" w:sz="4" w:space="0"/>
              <w:bottom w:val="single" w:color="auto" w:sz="4" w:space="0"/>
              <w:right w:val="single" w:color="auto" w:sz="4" w:space="0"/>
            </w:tcBorders>
            <w:vAlign w:val="center"/>
          </w:tcPr>
          <w:p>
            <w:pPr>
              <w:pStyle w:val="12"/>
              <w:spacing w:line="322" w:lineRule="exact"/>
              <w:ind w:left="4"/>
              <w:jc w:val="both"/>
              <w:rPr>
                <w:rFonts w:ascii="宋体" w:hAnsi="宋体" w:eastAsia="宋体" w:cs="宋体"/>
                <w:sz w:val="24"/>
                <w:szCs w:val="24"/>
                <w:lang w:val="en-US" w:eastAsia="zh-CN" w:bidi="ar-SA"/>
              </w:rPr>
            </w:pPr>
            <w:r>
              <w:rPr>
                <w:rFonts w:ascii="宋体" w:hAnsi="宋体" w:eastAsia="宋体" w:cs="宋体"/>
                <w:sz w:val="24"/>
                <w:szCs w:val="24"/>
                <w:lang w:eastAsia="zh-CN"/>
              </w:rPr>
              <w:t>满意度＞</w:t>
            </w:r>
            <w:r>
              <w:rPr>
                <w:rFonts w:ascii="Times New Roman" w:hAnsi="Times New Roman" w:eastAsia="Times New Roman" w:cs="Times New Roman"/>
                <w:sz w:val="24"/>
                <w:szCs w:val="24"/>
                <w:lang w:eastAsia="zh-CN"/>
              </w:rPr>
              <w:t>90%,5</w:t>
            </w:r>
            <w:r>
              <w:rPr>
                <w:rFonts w:ascii="Times New Roman" w:hAnsi="Times New Roman" w:eastAsia="Times New Roman" w:cs="Times New Roman"/>
                <w:spacing w:val="13"/>
                <w:sz w:val="24"/>
                <w:szCs w:val="24"/>
                <w:lang w:eastAsia="zh-CN"/>
              </w:rPr>
              <w:t xml:space="preserve"> </w:t>
            </w:r>
            <w:r>
              <w:rPr>
                <w:rFonts w:ascii="宋体" w:hAnsi="宋体" w:eastAsia="宋体" w:cs="宋体"/>
                <w:spacing w:val="-4"/>
                <w:sz w:val="24"/>
                <w:szCs w:val="24"/>
                <w:lang w:eastAsia="zh-CN"/>
              </w:rPr>
              <w:t>分；</w:t>
            </w:r>
            <w:r>
              <w:rPr>
                <w:rFonts w:ascii="Times New Roman" w:hAnsi="Times New Roman" w:eastAsia="Times New Roman" w:cs="Times New Roman"/>
                <w:spacing w:val="-4"/>
                <w:sz w:val="24"/>
                <w:szCs w:val="24"/>
                <w:lang w:eastAsia="zh-CN"/>
              </w:rPr>
              <w:t>90%</w:t>
            </w:r>
            <w:r>
              <w:rPr>
                <w:rFonts w:ascii="宋体" w:hAnsi="宋体" w:eastAsia="宋体" w:cs="宋体"/>
                <w:spacing w:val="-4"/>
                <w:sz w:val="24"/>
                <w:szCs w:val="24"/>
                <w:lang w:eastAsia="zh-CN"/>
              </w:rPr>
              <w:t>＞满意度≥</w:t>
            </w:r>
            <w:r>
              <w:rPr>
                <w:rFonts w:ascii="Times New Roman" w:hAnsi="Times New Roman" w:eastAsia="Times New Roman" w:cs="Times New Roman"/>
                <w:spacing w:val="-4"/>
                <w:sz w:val="24"/>
                <w:szCs w:val="24"/>
                <w:lang w:eastAsia="zh-CN"/>
              </w:rPr>
              <w:t>60%,</w:t>
            </w:r>
            <w:r>
              <w:rPr>
                <w:rFonts w:ascii="宋体" w:hAnsi="宋体" w:eastAsia="宋体" w:cs="宋体"/>
                <w:spacing w:val="-4"/>
                <w:sz w:val="24"/>
                <w:szCs w:val="24"/>
                <w:lang w:eastAsia="zh-CN"/>
              </w:rPr>
              <w:t>得分</w:t>
            </w:r>
            <w:r>
              <w:rPr>
                <w:rFonts w:ascii="宋体" w:hAnsi="宋体" w:eastAsia="宋体" w:cs="宋体"/>
                <w:sz w:val="24"/>
                <w:szCs w:val="24"/>
                <w:lang w:eastAsia="zh-CN"/>
              </w:rPr>
              <w:t>＝满意度</w:t>
            </w:r>
            <w:r>
              <w:rPr>
                <w:rFonts w:ascii="Times New Roman" w:hAnsi="Times New Roman" w:eastAsia="Times New Roman" w:cs="Times New Roman"/>
                <w:sz w:val="24"/>
                <w:szCs w:val="24"/>
                <w:lang w:eastAsia="zh-CN"/>
              </w:rPr>
              <w:t>/90%</w:t>
            </w:r>
            <w:r>
              <w:rPr>
                <w:rFonts w:ascii="宋体" w:hAnsi="宋体" w:eastAsia="宋体" w:cs="宋体"/>
                <w:sz w:val="24"/>
                <w:szCs w:val="24"/>
                <w:lang w:eastAsia="zh-CN"/>
              </w:rPr>
              <w:t>×</w:t>
            </w:r>
            <w:r>
              <w:rPr>
                <w:rFonts w:ascii="宋体" w:hAnsi="宋体" w:eastAsia="宋体" w:cs="宋体"/>
                <w:spacing w:val="-2"/>
                <w:sz w:val="24"/>
                <w:szCs w:val="24"/>
                <w:lang w:eastAsia="zh-CN"/>
              </w:rPr>
              <w:t xml:space="preserve"> </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；满意度＜</w:t>
            </w:r>
            <w:r>
              <w:rPr>
                <w:rFonts w:ascii="Times New Roman" w:hAnsi="Times New Roman" w:eastAsia="Times New Roman" w:cs="Times New Roman"/>
                <w:sz w:val="24"/>
                <w:szCs w:val="24"/>
                <w:lang w:eastAsia="zh-CN"/>
              </w:rPr>
              <w:t>60%,</w:t>
            </w:r>
            <w:r>
              <w:rPr>
                <w:rFonts w:ascii="宋体" w:hAnsi="宋体" w:eastAsia="宋体" w:cs="宋体"/>
                <w:sz w:val="24"/>
                <w:szCs w:val="24"/>
                <w:lang w:eastAsia="zh-CN"/>
              </w:rPr>
              <w:t>不得分。</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p>
          <w:p>
            <w:pPr>
              <w:jc w:val="center"/>
              <w:rPr>
                <w:lang w:eastAsia="zh-CN"/>
              </w:rPr>
            </w:pPr>
          </w:p>
          <w:p>
            <w:pPr>
              <w:jc w:val="center"/>
              <w:rPr>
                <w:rFonts w:hint="eastAsia" w:eastAsia="宋体" w:asciiTheme="minorHAnsi" w:hAnsiTheme="minorHAnsi" w:cstheme="minorBidi"/>
                <w:sz w:val="22"/>
                <w:szCs w:val="22"/>
                <w:lang w:val="en-US" w:eastAsia="zh-CN" w:bidi="ar-SA"/>
              </w:rPr>
            </w:pPr>
            <w:r>
              <w:rPr>
                <w:rFonts w:hint="eastAsia" w:eastAsia="宋体"/>
                <w:lang w:eastAsia="zh-CN"/>
              </w:rPr>
              <w:t>5</w:t>
            </w:r>
          </w:p>
        </w:tc>
        <w:tc>
          <w:tcPr>
            <w:tcW w:w="315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ind w:right="278"/>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据调查统计，濑溪河流域居民和其他利益相关者对濑溪河生态修复工作的满意度为98%。</w:t>
            </w:r>
          </w:p>
          <w:p>
            <w:pPr>
              <w:jc w:val="center"/>
              <w:rPr>
                <w:rFonts w:hint="eastAsia" w:asciiTheme="minorHAnsi" w:hAnsiTheme="minorHAnsi" w:eastAsiaTheme="minorHAnsi" w:cstheme="minorBidi"/>
                <w:sz w:val="22"/>
                <w:szCs w:val="22"/>
                <w:lang w:val="en-US" w:eastAsia="zh-CN" w:bidi="ar-SA"/>
              </w:rPr>
            </w:pPr>
          </w:p>
        </w:tc>
      </w:tr>
    </w:tbl>
    <w:p>
      <w:pPr>
        <w:spacing w:before="3"/>
        <w:rPr>
          <w:rFonts w:ascii="方正小标宋简体" w:hAnsi="方正小标宋简体" w:eastAsia="方正小标宋简体" w:cs="方正小标宋简体"/>
          <w:sz w:val="14"/>
          <w:szCs w:val="14"/>
          <w:lang w:eastAsia="zh-CN"/>
        </w:rPr>
      </w:pPr>
    </w:p>
    <w:p>
      <w:pPr>
        <w:pStyle w:val="3"/>
        <w:ind w:left="49" w:right="60"/>
        <w:jc w:val="center"/>
        <w:rPr>
          <w:rFonts w:hint="eastAsia"/>
          <w:lang w:eastAsia="zh-CN"/>
        </w:rPr>
      </w:pPr>
    </w:p>
    <w:p>
      <w:pPr>
        <w:pStyle w:val="3"/>
        <w:ind w:left="49" w:right="60"/>
        <w:jc w:val="center"/>
        <w:rPr>
          <w:rFonts w:hint="eastAsia"/>
          <w:lang w:eastAsia="zh-CN"/>
        </w:rPr>
      </w:pPr>
    </w:p>
    <w:p>
      <w:pPr>
        <w:pStyle w:val="3"/>
        <w:ind w:left="49" w:right="60"/>
        <w:jc w:val="center"/>
        <w:rPr>
          <w:rFonts w:hint="eastAsia" w:ascii="方正小标宋简体" w:hAnsi="方正小标宋简体" w:eastAsia="方正小标宋简体" w:cs="方正小标宋简体"/>
          <w:color w:val="auto"/>
          <w:sz w:val="32"/>
          <w:szCs w:val="32"/>
          <w:lang w:val="en-US" w:eastAsia="zh-CN" w:bidi="ar-SA"/>
        </w:rPr>
      </w:pPr>
    </w:p>
    <w:p>
      <w:pPr>
        <w:pStyle w:val="3"/>
        <w:ind w:left="49" w:right="60"/>
        <w:jc w:val="center"/>
        <w:rPr>
          <w:rFonts w:hint="eastAsia" w:ascii="方正小标宋简体" w:hAnsi="方正小标宋简体" w:eastAsia="方正小标宋简体" w:cs="方正小标宋简体"/>
          <w:color w:val="auto"/>
          <w:sz w:val="32"/>
          <w:szCs w:val="32"/>
          <w:lang w:val="en-US" w:eastAsia="zh-CN" w:bidi="ar-SA"/>
        </w:rPr>
      </w:pPr>
    </w:p>
    <w:p>
      <w:pPr>
        <w:pStyle w:val="3"/>
        <w:ind w:left="49" w:right="60"/>
        <w:jc w:val="center"/>
        <w:rPr>
          <w:rFonts w:hint="eastAsia" w:ascii="方正小标宋简体" w:hAnsi="方正小标宋简体" w:eastAsia="方正小标宋简体" w:cs="方正小标宋简体"/>
          <w:color w:val="auto"/>
          <w:sz w:val="32"/>
          <w:szCs w:val="32"/>
          <w:lang w:val="en-US" w:eastAsia="zh-CN" w:bidi="ar-SA"/>
        </w:rPr>
      </w:pPr>
    </w:p>
    <w:p>
      <w:pPr>
        <w:pStyle w:val="3"/>
        <w:ind w:left="49" w:right="60"/>
        <w:jc w:val="center"/>
        <w:rPr>
          <w:rFonts w:hint="eastAsia" w:ascii="方正小标宋简体" w:hAnsi="方正小标宋简体" w:eastAsia="方正小标宋简体" w:cs="方正小标宋简体"/>
          <w:color w:val="auto"/>
          <w:sz w:val="32"/>
          <w:szCs w:val="32"/>
          <w:lang w:val="en-US" w:eastAsia="zh-CN" w:bidi="ar-SA"/>
        </w:rPr>
      </w:pPr>
      <w:r>
        <w:rPr>
          <w:rFonts w:hint="eastAsia" w:ascii="方正小标宋简体" w:hAnsi="方正小标宋简体" w:eastAsia="方正小标宋简体" w:cs="方正小标宋简体"/>
          <w:color w:val="auto"/>
          <w:sz w:val="32"/>
          <w:szCs w:val="32"/>
          <w:lang w:val="en-US" w:eastAsia="zh-CN" w:bidi="ar-SA"/>
        </w:rPr>
        <w:t>附件3</w:t>
      </w:r>
      <w:r>
        <w:rPr>
          <w:rFonts w:hint="eastAsia" w:cs="方正小标宋简体"/>
          <w:color w:val="auto"/>
          <w:sz w:val="32"/>
          <w:szCs w:val="32"/>
          <w:lang w:val="en-US" w:eastAsia="zh-CN" w:bidi="ar-SA"/>
        </w:rPr>
        <w:t xml:space="preserve">   </w:t>
      </w:r>
      <w:r>
        <w:rPr>
          <w:rFonts w:hint="eastAsia" w:ascii="方正小标宋简体" w:hAnsi="方正小标宋简体" w:eastAsia="方正小标宋简体" w:cs="方正小标宋简体"/>
          <w:color w:val="auto"/>
          <w:sz w:val="32"/>
          <w:szCs w:val="32"/>
          <w:lang w:val="en-US" w:eastAsia="zh-CN" w:bidi="ar-SA"/>
        </w:rPr>
        <w:t>中央水污染防治专项资金到位情况表</w:t>
      </w:r>
    </w:p>
    <w:p>
      <w:pPr>
        <w:tabs>
          <w:tab w:val="left" w:pos="4138"/>
          <w:tab w:val="left" w:pos="7498"/>
          <w:tab w:val="left" w:pos="11699"/>
        </w:tabs>
        <w:spacing w:before="142"/>
        <w:ind w:left="177"/>
        <w:jc w:val="both"/>
        <w:rPr>
          <w:rFonts w:ascii="宋体" w:hAnsi="宋体" w:eastAsia="宋体" w:cs="宋体"/>
          <w:sz w:val="24"/>
          <w:szCs w:val="24"/>
          <w:lang w:eastAsia="zh-CN"/>
        </w:rPr>
      </w:pPr>
      <w:r>
        <w:rPr>
          <w:rFonts w:ascii="宋体" w:hAnsi="宋体" w:eastAsia="宋体" w:cs="宋体"/>
          <w:sz w:val="24"/>
          <w:szCs w:val="24"/>
          <w:lang w:eastAsia="zh-CN"/>
        </w:rPr>
        <w:t>填报单位：</w:t>
      </w:r>
      <w:r>
        <w:rPr>
          <w:rFonts w:hint="eastAsia" w:ascii="宋体" w:hAnsi="宋体" w:eastAsia="宋体" w:cs="宋体"/>
          <w:sz w:val="24"/>
          <w:szCs w:val="24"/>
          <w:lang w:eastAsia="zh-CN"/>
        </w:rPr>
        <w:t>泸州市泸县生态环境局</w:t>
      </w:r>
      <w:r>
        <w:rPr>
          <w:rFonts w:ascii="宋体" w:hAnsi="宋体" w:eastAsia="宋体" w:cs="宋体"/>
          <w:sz w:val="24"/>
          <w:szCs w:val="24"/>
          <w:lang w:eastAsia="zh-CN"/>
        </w:rPr>
        <w:tab/>
      </w:r>
      <w:r>
        <w:rPr>
          <w:rFonts w:hint="eastAsia" w:ascii="宋体" w:hAnsi="宋体" w:eastAsia="宋体" w:cs="宋体"/>
          <w:sz w:val="24"/>
          <w:szCs w:val="24"/>
          <w:lang w:val="en-US" w:eastAsia="zh-CN"/>
        </w:rPr>
        <w:t xml:space="preserve">           </w:t>
      </w:r>
      <w:r>
        <w:rPr>
          <w:rFonts w:ascii="宋体" w:hAnsi="宋体" w:eastAsia="宋体" w:cs="宋体"/>
          <w:sz w:val="24"/>
          <w:szCs w:val="24"/>
          <w:lang w:eastAsia="zh-CN"/>
        </w:rPr>
        <w:t>填报时间：</w:t>
      </w:r>
      <w:r>
        <w:rPr>
          <w:rFonts w:hint="eastAsia" w:ascii="宋体" w:hAnsi="宋体" w:eastAsia="宋体" w:cs="宋体"/>
          <w:sz w:val="24"/>
          <w:szCs w:val="24"/>
          <w:lang w:val="en-US" w:eastAsia="zh-CN"/>
        </w:rPr>
        <w:t xml:space="preserve">2022年5月11日                            </w:t>
      </w:r>
      <w:r>
        <w:rPr>
          <w:rFonts w:ascii="宋体" w:hAnsi="宋体" w:eastAsia="宋体" w:cs="宋体"/>
          <w:sz w:val="24"/>
          <w:szCs w:val="24"/>
          <w:lang w:eastAsia="zh-CN"/>
        </w:rPr>
        <w:t>单位：万元</w:t>
      </w:r>
    </w:p>
    <w:p>
      <w:pPr>
        <w:spacing w:before="11"/>
        <w:rPr>
          <w:rFonts w:ascii="宋体" w:hAnsi="宋体" w:eastAsia="宋体" w:cs="宋体"/>
          <w:sz w:val="5"/>
          <w:szCs w:val="5"/>
          <w:lang w:eastAsia="zh-CN"/>
        </w:rPr>
      </w:pPr>
    </w:p>
    <w:tbl>
      <w:tblPr>
        <w:tblStyle w:val="8"/>
        <w:tblW w:w="13898" w:type="dxa"/>
        <w:tblInd w:w="106" w:type="dxa"/>
        <w:tblLayout w:type="fixed"/>
        <w:tblCellMar>
          <w:top w:w="0" w:type="dxa"/>
          <w:left w:w="0" w:type="dxa"/>
          <w:bottom w:w="0" w:type="dxa"/>
          <w:right w:w="0" w:type="dxa"/>
        </w:tblCellMar>
      </w:tblPr>
      <w:tblGrid>
        <w:gridCol w:w="817"/>
        <w:gridCol w:w="1801"/>
        <w:gridCol w:w="465"/>
        <w:gridCol w:w="735"/>
        <w:gridCol w:w="810"/>
        <w:gridCol w:w="750"/>
        <w:gridCol w:w="720"/>
        <w:gridCol w:w="525"/>
        <w:gridCol w:w="765"/>
        <w:gridCol w:w="765"/>
        <w:gridCol w:w="765"/>
        <w:gridCol w:w="780"/>
        <w:gridCol w:w="510"/>
        <w:gridCol w:w="750"/>
        <w:gridCol w:w="750"/>
        <w:gridCol w:w="795"/>
        <w:gridCol w:w="750"/>
        <w:gridCol w:w="645"/>
      </w:tblGrid>
      <w:tr>
        <w:trPr>
          <w:trHeight w:val="431" w:hRule="exact"/>
        </w:trPr>
        <w:tc>
          <w:tcPr>
            <w:tcW w:w="817" w:type="dxa"/>
            <w:vMerge w:val="restart"/>
            <w:tcBorders>
              <w:top w:val="single" w:color="000000" w:sz="4" w:space="0"/>
              <w:left w:val="single" w:color="000000" w:sz="4" w:space="0"/>
              <w:right w:val="single" w:color="000000" w:sz="4" w:space="0"/>
            </w:tcBorders>
          </w:tcPr>
          <w:p>
            <w:pPr>
              <w:pStyle w:val="12"/>
              <w:spacing w:line="261" w:lineRule="auto"/>
              <w:ind w:left="252" w:right="252"/>
              <w:rPr>
                <w:rFonts w:ascii="宋体" w:hAnsi="宋体" w:eastAsia="宋体" w:cs="宋体"/>
                <w:sz w:val="24"/>
                <w:szCs w:val="24"/>
              </w:rPr>
            </w:pPr>
            <w:r>
              <w:rPr>
                <w:rFonts w:ascii="宋体" w:hAnsi="宋体" w:eastAsia="宋体" w:cs="宋体"/>
                <w:sz w:val="24"/>
                <w:szCs w:val="24"/>
              </w:rPr>
              <w:t>项目 类型</w:t>
            </w:r>
          </w:p>
        </w:tc>
        <w:tc>
          <w:tcPr>
            <w:tcW w:w="1801" w:type="dxa"/>
            <w:vMerge w:val="restart"/>
            <w:tcBorders>
              <w:top w:val="single" w:color="000000" w:sz="4" w:space="0"/>
              <w:left w:val="single" w:color="000000" w:sz="4" w:space="0"/>
              <w:right w:val="single" w:color="000000" w:sz="4" w:space="0"/>
            </w:tcBorders>
          </w:tcPr>
          <w:p>
            <w:pPr>
              <w:pStyle w:val="12"/>
              <w:rPr>
                <w:rFonts w:ascii="宋体" w:hAnsi="宋体" w:eastAsia="宋体" w:cs="宋体"/>
                <w:sz w:val="24"/>
                <w:szCs w:val="24"/>
              </w:rPr>
            </w:pPr>
          </w:p>
          <w:p>
            <w:pPr>
              <w:pStyle w:val="12"/>
              <w:spacing w:before="1"/>
              <w:rPr>
                <w:rFonts w:ascii="宋体" w:hAnsi="宋体" w:eastAsia="宋体" w:cs="宋体"/>
                <w:sz w:val="26"/>
                <w:szCs w:val="26"/>
              </w:rPr>
            </w:pPr>
          </w:p>
          <w:p>
            <w:pPr>
              <w:pStyle w:val="12"/>
              <w:spacing w:line="276" w:lineRule="auto"/>
              <w:ind w:left="249" w:right="252"/>
              <w:rPr>
                <w:rFonts w:ascii="宋体" w:hAnsi="宋体" w:eastAsia="宋体" w:cs="宋体"/>
                <w:sz w:val="24"/>
                <w:szCs w:val="24"/>
              </w:rPr>
            </w:pPr>
            <w:r>
              <w:rPr>
                <w:rFonts w:ascii="宋体" w:hAnsi="宋体" w:eastAsia="宋体" w:cs="宋体"/>
                <w:sz w:val="24"/>
                <w:szCs w:val="24"/>
              </w:rPr>
              <w:t>项目名称</w:t>
            </w:r>
          </w:p>
        </w:tc>
        <w:tc>
          <w:tcPr>
            <w:tcW w:w="3480" w:type="dxa"/>
            <w:gridSpan w:val="5"/>
            <w:tcBorders>
              <w:top w:val="single" w:color="000000" w:sz="4" w:space="0"/>
              <w:left w:val="single" w:color="000000" w:sz="4" w:space="0"/>
              <w:bottom w:val="single" w:color="000000" w:sz="4" w:space="0"/>
              <w:right w:val="single" w:color="000000" w:sz="4" w:space="0"/>
            </w:tcBorders>
          </w:tcPr>
          <w:p>
            <w:pPr>
              <w:pStyle w:val="12"/>
              <w:spacing w:before="111"/>
              <w:ind w:left="467"/>
              <w:rPr>
                <w:rFonts w:ascii="宋体" w:hAnsi="宋体" w:eastAsia="宋体" w:cs="宋体"/>
                <w:color w:val="auto"/>
                <w:sz w:val="24"/>
                <w:szCs w:val="24"/>
                <w:lang w:eastAsia="zh-CN"/>
              </w:rPr>
            </w:pPr>
            <w:r>
              <w:rPr>
                <w:rFonts w:ascii="宋体" w:hAnsi="宋体" w:eastAsia="宋体" w:cs="宋体"/>
                <w:color w:val="auto"/>
                <w:sz w:val="24"/>
                <w:szCs w:val="24"/>
                <w:lang w:eastAsia="zh-CN"/>
              </w:rPr>
              <w:t>项目资金计划来源情况</w:t>
            </w:r>
          </w:p>
        </w:tc>
        <w:tc>
          <w:tcPr>
            <w:tcW w:w="3600" w:type="dxa"/>
            <w:gridSpan w:val="5"/>
            <w:tcBorders>
              <w:top w:val="single" w:color="000000" w:sz="4" w:space="0"/>
              <w:left w:val="single" w:color="000000" w:sz="4" w:space="0"/>
              <w:bottom w:val="single" w:color="000000" w:sz="4" w:space="0"/>
              <w:right w:val="single" w:color="auto" w:sz="4" w:space="0"/>
            </w:tcBorders>
          </w:tcPr>
          <w:p>
            <w:pPr>
              <w:pStyle w:val="12"/>
              <w:spacing w:before="111"/>
              <w:ind w:left="547"/>
              <w:rPr>
                <w:rFonts w:ascii="宋体" w:hAnsi="宋体" w:eastAsia="宋体" w:cs="宋体"/>
                <w:color w:val="auto"/>
                <w:sz w:val="24"/>
                <w:szCs w:val="24"/>
                <w:lang w:eastAsia="zh-CN"/>
              </w:rPr>
            </w:pPr>
            <w:r>
              <w:rPr>
                <w:rFonts w:ascii="宋体" w:hAnsi="宋体" w:eastAsia="宋体" w:cs="宋体"/>
                <w:color w:val="auto"/>
                <w:sz w:val="24"/>
                <w:szCs w:val="24"/>
                <w:lang w:eastAsia="zh-CN"/>
              </w:rPr>
              <w:t>项目资金实际到位情况</w:t>
            </w:r>
          </w:p>
        </w:tc>
        <w:tc>
          <w:tcPr>
            <w:tcW w:w="3555" w:type="dxa"/>
            <w:gridSpan w:val="5"/>
            <w:tcBorders>
              <w:top w:val="single" w:color="auto" w:sz="4" w:space="0"/>
              <w:left w:val="single" w:color="auto" w:sz="4" w:space="0"/>
              <w:bottom w:val="single" w:color="auto" w:sz="4" w:space="0"/>
              <w:right w:val="single" w:color="auto" w:sz="4" w:space="0"/>
            </w:tcBorders>
          </w:tcPr>
          <w:p>
            <w:pPr>
              <w:pStyle w:val="12"/>
              <w:spacing w:before="111"/>
              <w:ind w:left="664"/>
              <w:rPr>
                <w:rFonts w:ascii="宋体" w:hAnsi="宋体" w:eastAsia="宋体" w:cs="宋体"/>
                <w:color w:val="auto"/>
                <w:sz w:val="24"/>
                <w:szCs w:val="24"/>
              </w:rPr>
            </w:pPr>
            <w:r>
              <w:rPr>
                <w:rFonts w:ascii="宋体" w:hAnsi="宋体" w:eastAsia="宋体" w:cs="宋体"/>
                <w:color w:val="auto"/>
                <w:sz w:val="24"/>
                <w:szCs w:val="24"/>
              </w:rPr>
              <w:t>实际已支出资金情况</w:t>
            </w:r>
          </w:p>
        </w:tc>
        <w:tc>
          <w:tcPr>
            <w:tcW w:w="645" w:type="dxa"/>
            <w:tcBorders>
              <w:top w:val="single" w:color="auto" w:sz="4" w:space="0"/>
              <w:left w:val="single" w:color="auto" w:sz="4" w:space="0"/>
              <w:bottom w:val="single" w:color="auto" w:sz="4" w:space="0"/>
              <w:right w:val="single" w:color="auto" w:sz="4" w:space="0"/>
            </w:tcBorders>
          </w:tcPr>
          <w:p>
            <w:pPr>
              <w:pStyle w:val="12"/>
              <w:spacing w:before="115" w:line="276" w:lineRule="auto"/>
              <w:ind w:left="9" w:right="12"/>
              <w:jc w:val="center"/>
              <w:rPr>
                <w:rFonts w:ascii="宋体" w:hAnsi="宋体" w:eastAsia="宋体" w:cs="宋体"/>
                <w:color w:val="0000FF"/>
                <w:sz w:val="24"/>
                <w:szCs w:val="24"/>
                <w:lang w:eastAsia="zh-CN"/>
              </w:rPr>
            </w:pPr>
            <w:r>
              <w:rPr>
                <w:rFonts w:ascii="宋体" w:hAnsi="宋体" w:eastAsia="宋体" w:cs="宋体"/>
                <w:color w:val="0000FF"/>
                <w:spacing w:val="-11"/>
                <w:sz w:val="24"/>
                <w:szCs w:val="24"/>
                <w:lang w:eastAsia="zh-CN"/>
              </w:rPr>
              <w:t>备注（若使</w:t>
            </w:r>
            <w:r>
              <w:rPr>
                <w:rFonts w:ascii="宋体" w:hAnsi="宋体" w:eastAsia="宋体" w:cs="宋体"/>
                <w:color w:val="0000FF"/>
                <w:sz w:val="24"/>
                <w:szCs w:val="24"/>
                <w:lang w:eastAsia="zh-CN"/>
              </w:rPr>
              <w:t xml:space="preserve"> 用其他年 度的专项 资金需注 明）</w:t>
            </w:r>
          </w:p>
        </w:tc>
      </w:tr>
      <w:tr>
        <w:tblPrEx>
          <w:tblCellMar>
            <w:top w:w="0" w:type="dxa"/>
            <w:left w:w="0" w:type="dxa"/>
            <w:bottom w:w="0" w:type="dxa"/>
            <w:right w:w="0" w:type="dxa"/>
          </w:tblCellMar>
        </w:tblPrEx>
        <w:trPr>
          <w:trHeight w:val="1322" w:hRule="exact"/>
        </w:trPr>
        <w:tc>
          <w:tcPr>
            <w:tcW w:w="817" w:type="dxa"/>
            <w:vMerge w:val="continue"/>
            <w:tcBorders>
              <w:left w:val="single" w:color="000000" w:sz="4" w:space="0"/>
              <w:bottom w:val="single" w:color="000000" w:sz="4" w:space="0"/>
              <w:right w:val="single" w:color="000000" w:sz="4" w:space="0"/>
            </w:tcBorders>
          </w:tcPr>
          <w:p>
            <w:pPr>
              <w:rPr>
                <w:lang w:eastAsia="zh-CN"/>
              </w:rPr>
            </w:pPr>
          </w:p>
        </w:tc>
        <w:tc>
          <w:tcPr>
            <w:tcW w:w="1801" w:type="dxa"/>
            <w:vMerge w:val="continue"/>
            <w:tcBorders>
              <w:left w:val="single" w:color="000000" w:sz="4" w:space="0"/>
              <w:bottom w:val="single" w:color="000000" w:sz="4" w:space="0"/>
              <w:right w:val="single" w:color="000000" w:sz="4" w:space="0"/>
            </w:tcBorders>
          </w:tcPr>
          <w:p>
            <w:pPr>
              <w:rPr>
                <w:lang w:eastAsia="zh-CN"/>
              </w:rPr>
            </w:pPr>
          </w:p>
        </w:tc>
        <w:tc>
          <w:tcPr>
            <w:tcW w:w="465" w:type="dxa"/>
            <w:tcBorders>
              <w:top w:val="single" w:color="000000" w:sz="4" w:space="0"/>
              <w:left w:val="single" w:color="000000" w:sz="4" w:space="0"/>
              <w:bottom w:val="single" w:color="000000" w:sz="4" w:space="0"/>
              <w:right w:val="single" w:color="000000" w:sz="4" w:space="0"/>
            </w:tcBorders>
          </w:tcPr>
          <w:p>
            <w:pPr>
              <w:pStyle w:val="12"/>
              <w:spacing w:before="4"/>
              <w:rPr>
                <w:rFonts w:ascii="宋体" w:hAnsi="宋体" w:eastAsia="宋体" w:cs="宋体"/>
                <w:color w:val="auto"/>
                <w:sz w:val="24"/>
                <w:szCs w:val="24"/>
                <w:lang w:eastAsia="zh-CN"/>
              </w:rPr>
            </w:pPr>
          </w:p>
          <w:p>
            <w:pPr>
              <w:pStyle w:val="12"/>
              <w:spacing w:line="276" w:lineRule="auto"/>
              <w:ind w:left="47" w:right="48"/>
              <w:rPr>
                <w:rFonts w:ascii="宋体" w:hAnsi="宋体" w:eastAsia="宋体" w:cs="宋体"/>
                <w:color w:val="auto"/>
                <w:sz w:val="22"/>
                <w:szCs w:val="22"/>
              </w:rPr>
            </w:pPr>
            <w:r>
              <w:rPr>
                <w:rFonts w:ascii="宋体" w:hAnsi="宋体" w:eastAsia="宋体" w:cs="宋体"/>
                <w:color w:val="auto"/>
                <w:sz w:val="22"/>
                <w:szCs w:val="22"/>
              </w:rPr>
              <w:t>小 计</w:t>
            </w:r>
          </w:p>
        </w:tc>
        <w:tc>
          <w:tcPr>
            <w:tcW w:w="735" w:type="dxa"/>
            <w:tcBorders>
              <w:top w:val="single" w:color="000000" w:sz="4" w:space="0"/>
              <w:left w:val="single" w:color="000000" w:sz="4" w:space="0"/>
              <w:bottom w:val="single" w:color="000000" w:sz="4" w:space="0"/>
              <w:right w:val="single" w:color="000000" w:sz="4" w:space="0"/>
            </w:tcBorders>
          </w:tcPr>
          <w:p>
            <w:pPr>
              <w:pStyle w:val="12"/>
              <w:spacing w:before="10" w:line="276" w:lineRule="auto"/>
              <w:ind w:left="129" w:right="127"/>
              <w:jc w:val="both"/>
              <w:rPr>
                <w:rFonts w:ascii="宋体" w:hAnsi="宋体" w:eastAsia="宋体" w:cs="宋体"/>
                <w:color w:val="auto"/>
                <w:sz w:val="22"/>
                <w:szCs w:val="22"/>
              </w:rPr>
            </w:pPr>
            <w:r>
              <w:rPr>
                <w:rFonts w:ascii="宋体" w:hAnsi="宋体" w:eastAsia="宋体" w:cs="宋体"/>
                <w:color w:val="auto"/>
                <w:sz w:val="22"/>
                <w:szCs w:val="22"/>
              </w:rPr>
              <w:t>中央 环保 专项 资金</w:t>
            </w:r>
          </w:p>
        </w:tc>
        <w:tc>
          <w:tcPr>
            <w:tcW w:w="810" w:type="dxa"/>
            <w:tcBorders>
              <w:top w:val="single" w:color="000000" w:sz="4" w:space="0"/>
              <w:left w:val="single" w:color="000000" w:sz="4" w:space="0"/>
              <w:bottom w:val="single" w:color="000000" w:sz="4" w:space="0"/>
              <w:right w:val="single" w:color="000000" w:sz="4" w:space="0"/>
            </w:tcBorders>
          </w:tcPr>
          <w:p>
            <w:pPr>
              <w:pStyle w:val="12"/>
              <w:spacing w:before="10" w:line="276" w:lineRule="auto"/>
              <w:ind w:left="129" w:right="128"/>
              <w:jc w:val="both"/>
              <w:rPr>
                <w:rFonts w:ascii="宋体" w:hAnsi="宋体" w:eastAsia="宋体" w:cs="宋体"/>
                <w:color w:val="auto"/>
                <w:sz w:val="22"/>
                <w:szCs w:val="22"/>
              </w:rPr>
            </w:pPr>
            <w:r>
              <w:rPr>
                <w:rFonts w:ascii="宋体" w:hAnsi="宋体" w:eastAsia="宋体" w:cs="宋体"/>
                <w:color w:val="auto"/>
                <w:sz w:val="22"/>
                <w:szCs w:val="22"/>
              </w:rPr>
              <w:t>省级环保专项 资金</w:t>
            </w:r>
          </w:p>
        </w:tc>
        <w:tc>
          <w:tcPr>
            <w:tcW w:w="750" w:type="dxa"/>
            <w:tcBorders>
              <w:top w:val="single" w:color="000000" w:sz="4" w:space="0"/>
              <w:left w:val="single" w:color="000000" w:sz="4" w:space="0"/>
              <w:bottom w:val="single" w:color="000000" w:sz="4" w:space="0"/>
              <w:right w:val="single" w:color="000000" w:sz="4" w:space="0"/>
            </w:tcBorders>
          </w:tcPr>
          <w:p>
            <w:pPr>
              <w:pStyle w:val="12"/>
              <w:spacing w:before="190" w:line="276" w:lineRule="auto"/>
              <w:ind w:left="129" w:right="127"/>
              <w:jc w:val="both"/>
              <w:rPr>
                <w:rFonts w:hint="eastAsia" w:ascii="宋体" w:hAnsi="宋体" w:eastAsia="宋体" w:cs="宋体"/>
                <w:color w:val="auto"/>
                <w:sz w:val="22"/>
                <w:szCs w:val="22"/>
                <w:lang w:eastAsia="zh-CN"/>
              </w:rPr>
            </w:pPr>
            <w:r>
              <w:rPr>
                <w:rFonts w:ascii="宋体" w:hAnsi="宋体" w:eastAsia="宋体" w:cs="宋体"/>
                <w:color w:val="auto"/>
                <w:sz w:val="22"/>
                <w:szCs w:val="22"/>
              </w:rPr>
              <w:t>地方财政</w:t>
            </w:r>
            <w:r>
              <w:rPr>
                <w:rFonts w:hint="eastAsia" w:ascii="宋体" w:hAnsi="宋体" w:eastAsia="宋体" w:cs="宋体"/>
                <w:color w:val="auto"/>
                <w:sz w:val="22"/>
                <w:szCs w:val="22"/>
                <w:lang w:eastAsia="zh-CN"/>
              </w:rPr>
              <w:t>资金</w:t>
            </w:r>
          </w:p>
        </w:tc>
        <w:tc>
          <w:tcPr>
            <w:tcW w:w="720" w:type="dxa"/>
            <w:tcBorders>
              <w:top w:val="single" w:color="000000" w:sz="4" w:space="0"/>
              <w:left w:val="single" w:color="000000" w:sz="4" w:space="0"/>
              <w:bottom w:val="single" w:color="000000" w:sz="4" w:space="0"/>
              <w:right w:val="single" w:color="000000" w:sz="4" w:space="0"/>
            </w:tcBorders>
          </w:tcPr>
          <w:p>
            <w:pPr>
              <w:pStyle w:val="12"/>
              <w:spacing w:before="190" w:line="276" w:lineRule="auto"/>
              <w:ind w:left="129" w:right="131"/>
              <w:jc w:val="both"/>
              <w:rPr>
                <w:rFonts w:ascii="宋体" w:hAnsi="宋体" w:eastAsia="宋体" w:cs="宋体"/>
                <w:color w:val="auto"/>
                <w:sz w:val="22"/>
                <w:szCs w:val="22"/>
              </w:rPr>
            </w:pPr>
            <w:r>
              <w:rPr>
                <w:rFonts w:ascii="宋体" w:hAnsi="宋体" w:eastAsia="宋体" w:cs="宋体"/>
                <w:color w:val="auto"/>
                <w:sz w:val="22"/>
                <w:szCs w:val="22"/>
              </w:rPr>
              <w:t>其它 自筹 资金</w:t>
            </w:r>
          </w:p>
        </w:tc>
        <w:tc>
          <w:tcPr>
            <w:tcW w:w="525" w:type="dxa"/>
            <w:tcBorders>
              <w:top w:val="single" w:color="000000" w:sz="4" w:space="0"/>
              <w:left w:val="single" w:color="000000" w:sz="4" w:space="0"/>
              <w:bottom w:val="single" w:color="000000" w:sz="4" w:space="0"/>
              <w:right w:val="single" w:color="000000" w:sz="4" w:space="0"/>
            </w:tcBorders>
          </w:tcPr>
          <w:p>
            <w:pPr>
              <w:pStyle w:val="12"/>
              <w:spacing w:before="4"/>
              <w:rPr>
                <w:rFonts w:ascii="宋体" w:hAnsi="宋体" w:eastAsia="宋体" w:cs="宋体"/>
                <w:color w:val="auto"/>
                <w:sz w:val="24"/>
                <w:szCs w:val="24"/>
              </w:rPr>
            </w:pPr>
          </w:p>
          <w:p>
            <w:pPr>
              <w:pStyle w:val="12"/>
              <w:spacing w:line="276" w:lineRule="auto"/>
              <w:ind w:left="124" w:right="125"/>
              <w:rPr>
                <w:rFonts w:ascii="宋体" w:hAnsi="宋体" w:eastAsia="宋体" w:cs="宋体"/>
                <w:color w:val="auto"/>
                <w:sz w:val="22"/>
                <w:szCs w:val="22"/>
              </w:rPr>
            </w:pPr>
            <w:r>
              <w:rPr>
                <w:rFonts w:ascii="宋体" w:hAnsi="宋体" w:eastAsia="宋体" w:cs="宋体"/>
                <w:color w:val="auto"/>
                <w:sz w:val="22"/>
                <w:szCs w:val="22"/>
              </w:rPr>
              <w:t>小 计</w:t>
            </w:r>
          </w:p>
        </w:tc>
        <w:tc>
          <w:tcPr>
            <w:tcW w:w="765" w:type="dxa"/>
            <w:tcBorders>
              <w:top w:val="single" w:color="000000" w:sz="4" w:space="0"/>
              <w:left w:val="single" w:color="000000" w:sz="4" w:space="0"/>
              <w:bottom w:val="single" w:color="000000" w:sz="4" w:space="0"/>
              <w:right w:val="single" w:color="000000" w:sz="4" w:space="0"/>
            </w:tcBorders>
          </w:tcPr>
          <w:p>
            <w:pPr>
              <w:pStyle w:val="12"/>
              <w:spacing w:before="10" w:line="276" w:lineRule="auto"/>
              <w:ind w:left="127" w:right="131"/>
              <w:jc w:val="both"/>
              <w:rPr>
                <w:rFonts w:ascii="宋体" w:hAnsi="宋体" w:eastAsia="宋体" w:cs="宋体"/>
                <w:color w:val="auto"/>
                <w:sz w:val="22"/>
                <w:szCs w:val="22"/>
              </w:rPr>
            </w:pPr>
            <w:r>
              <w:rPr>
                <w:rFonts w:ascii="宋体" w:hAnsi="宋体" w:eastAsia="宋体" w:cs="宋体"/>
                <w:color w:val="auto"/>
                <w:sz w:val="22"/>
                <w:szCs w:val="22"/>
              </w:rPr>
              <w:t>中央 环保 专项 资金</w:t>
            </w:r>
          </w:p>
        </w:tc>
        <w:tc>
          <w:tcPr>
            <w:tcW w:w="765" w:type="dxa"/>
            <w:tcBorders>
              <w:top w:val="single" w:color="000000" w:sz="4" w:space="0"/>
              <w:left w:val="single" w:color="000000" w:sz="4" w:space="0"/>
              <w:bottom w:val="single" w:color="000000" w:sz="4" w:space="0"/>
              <w:right w:val="single" w:color="000000" w:sz="4" w:space="0"/>
            </w:tcBorders>
          </w:tcPr>
          <w:p>
            <w:pPr>
              <w:pStyle w:val="12"/>
              <w:spacing w:before="10" w:line="276" w:lineRule="auto"/>
              <w:ind w:left="129" w:right="130"/>
              <w:jc w:val="both"/>
              <w:rPr>
                <w:rFonts w:ascii="宋体" w:hAnsi="宋体" w:eastAsia="宋体" w:cs="宋体"/>
                <w:color w:val="auto"/>
                <w:sz w:val="22"/>
                <w:szCs w:val="22"/>
              </w:rPr>
            </w:pPr>
            <w:r>
              <w:rPr>
                <w:rFonts w:ascii="宋体" w:hAnsi="宋体" w:eastAsia="宋体" w:cs="宋体"/>
                <w:color w:val="auto"/>
                <w:sz w:val="22"/>
                <w:szCs w:val="22"/>
              </w:rPr>
              <w:t>省级 环保 专项 资金</w:t>
            </w:r>
          </w:p>
        </w:tc>
        <w:tc>
          <w:tcPr>
            <w:tcW w:w="765" w:type="dxa"/>
            <w:tcBorders>
              <w:top w:val="single" w:color="000000" w:sz="4" w:space="0"/>
              <w:left w:val="single" w:color="000000" w:sz="4" w:space="0"/>
              <w:bottom w:val="single" w:color="000000" w:sz="4" w:space="0"/>
              <w:right w:val="single" w:color="000000" w:sz="4" w:space="0"/>
            </w:tcBorders>
          </w:tcPr>
          <w:p>
            <w:pPr>
              <w:pStyle w:val="12"/>
              <w:spacing w:before="190" w:line="276" w:lineRule="auto"/>
              <w:ind w:left="127" w:right="131"/>
              <w:jc w:val="both"/>
              <w:rPr>
                <w:rFonts w:ascii="宋体" w:hAnsi="宋体" w:eastAsia="宋体" w:cs="宋体"/>
                <w:color w:val="auto"/>
                <w:sz w:val="22"/>
                <w:szCs w:val="22"/>
              </w:rPr>
            </w:pPr>
            <w:r>
              <w:rPr>
                <w:rFonts w:ascii="宋体" w:hAnsi="宋体" w:eastAsia="宋体" w:cs="宋体"/>
                <w:color w:val="auto"/>
                <w:sz w:val="22"/>
                <w:szCs w:val="22"/>
              </w:rPr>
              <w:t>地方 财政 资金</w:t>
            </w:r>
          </w:p>
        </w:tc>
        <w:tc>
          <w:tcPr>
            <w:tcW w:w="780" w:type="dxa"/>
            <w:tcBorders>
              <w:top w:val="single" w:color="000000" w:sz="4" w:space="0"/>
              <w:left w:val="single" w:color="000000" w:sz="4" w:space="0"/>
              <w:bottom w:val="single" w:color="000000" w:sz="4" w:space="0"/>
              <w:right w:val="single" w:color="auto" w:sz="4" w:space="0"/>
            </w:tcBorders>
          </w:tcPr>
          <w:p>
            <w:pPr>
              <w:pStyle w:val="12"/>
              <w:spacing w:before="190" w:line="276" w:lineRule="auto"/>
              <w:ind w:left="131" w:right="132"/>
              <w:jc w:val="both"/>
              <w:rPr>
                <w:rFonts w:ascii="宋体" w:hAnsi="宋体" w:eastAsia="宋体" w:cs="宋体"/>
                <w:color w:val="auto"/>
                <w:sz w:val="22"/>
                <w:szCs w:val="22"/>
              </w:rPr>
            </w:pPr>
            <w:r>
              <w:rPr>
                <w:rFonts w:ascii="宋体" w:hAnsi="宋体" w:eastAsia="宋体" w:cs="宋体"/>
                <w:color w:val="auto"/>
                <w:sz w:val="22"/>
                <w:szCs w:val="22"/>
              </w:rPr>
              <w:t>其它自筹资金</w:t>
            </w:r>
          </w:p>
        </w:tc>
        <w:tc>
          <w:tcPr>
            <w:tcW w:w="510" w:type="dxa"/>
            <w:tcBorders>
              <w:top w:val="single" w:color="auto" w:sz="4" w:space="0"/>
              <w:left w:val="single" w:color="auto" w:sz="4" w:space="0"/>
              <w:bottom w:val="single" w:color="auto" w:sz="4" w:space="0"/>
              <w:right w:val="single" w:color="auto" w:sz="4" w:space="0"/>
            </w:tcBorders>
          </w:tcPr>
          <w:p>
            <w:pPr>
              <w:pStyle w:val="12"/>
              <w:spacing w:before="4"/>
              <w:rPr>
                <w:rFonts w:ascii="宋体" w:hAnsi="宋体" w:eastAsia="宋体" w:cs="宋体"/>
                <w:color w:val="auto"/>
                <w:sz w:val="24"/>
                <w:szCs w:val="24"/>
              </w:rPr>
            </w:pPr>
          </w:p>
          <w:p>
            <w:pPr>
              <w:pStyle w:val="12"/>
              <w:spacing w:line="276" w:lineRule="auto"/>
              <w:ind w:left="122" w:right="125"/>
              <w:rPr>
                <w:rFonts w:ascii="宋体" w:hAnsi="宋体" w:eastAsia="宋体" w:cs="宋体"/>
                <w:color w:val="auto"/>
                <w:sz w:val="22"/>
                <w:szCs w:val="22"/>
              </w:rPr>
            </w:pPr>
            <w:r>
              <w:rPr>
                <w:rFonts w:ascii="宋体" w:hAnsi="宋体" w:eastAsia="宋体" w:cs="宋体"/>
                <w:color w:val="auto"/>
                <w:sz w:val="22"/>
                <w:szCs w:val="22"/>
              </w:rPr>
              <w:t>小 计</w:t>
            </w:r>
          </w:p>
        </w:tc>
        <w:tc>
          <w:tcPr>
            <w:tcW w:w="750" w:type="dxa"/>
            <w:tcBorders>
              <w:top w:val="single" w:color="auto" w:sz="4" w:space="0"/>
              <w:left w:val="single" w:color="auto" w:sz="4" w:space="0"/>
              <w:bottom w:val="single" w:color="auto" w:sz="4" w:space="0"/>
              <w:right w:val="single" w:color="auto" w:sz="4" w:space="0"/>
            </w:tcBorders>
          </w:tcPr>
          <w:p>
            <w:pPr>
              <w:pStyle w:val="12"/>
              <w:spacing w:before="10" w:line="276" w:lineRule="auto"/>
              <w:ind w:left="129" w:right="131"/>
              <w:jc w:val="both"/>
              <w:rPr>
                <w:rFonts w:ascii="宋体" w:hAnsi="宋体" w:eastAsia="宋体" w:cs="宋体"/>
                <w:color w:val="auto"/>
                <w:sz w:val="22"/>
                <w:szCs w:val="22"/>
              </w:rPr>
            </w:pPr>
            <w:r>
              <w:rPr>
                <w:rFonts w:ascii="宋体" w:hAnsi="宋体" w:eastAsia="宋体" w:cs="宋体"/>
                <w:color w:val="auto"/>
                <w:sz w:val="22"/>
                <w:szCs w:val="22"/>
              </w:rPr>
              <w:t>中央 环保 专项 资金</w:t>
            </w:r>
          </w:p>
        </w:tc>
        <w:tc>
          <w:tcPr>
            <w:tcW w:w="750" w:type="dxa"/>
            <w:tcBorders>
              <w:top w:val="single" w:color="auto" w:sz="4" w:space="0"/>
              <w:left w:val="single" w:color="auto" w:sz="4" w:space="0"/>
              <w:bottom w:val="single" w:color="auto" w:sz="4" w:space="0"/>
              <w:right w:val="single" w:color="auto" w:sz="4" w:space="0"/>
            </w:tcBorders>
          </w:tcPr>
          <w:p>
            <w:pPr>
              <w:pStyle w:val="12"/>
              <w:spacing w:before="10" w:line="276" w:lineRule="auto"/>
              <w:ind w:left="129" w:right="128"/>
              <w:jc w:val="both"/>
              <w:rPr>
                <w:rFonts w:ascii="宋体" w:hAnsi="宋体" w:eastAsia="宋体" w:cs="宋体"/>
                <w:color w:val="auto"/>
                <w:sz w:val="22"/>
                <w:szCs w:val="22"/>
              </w:rPr>
            </w:pPr>
            <w:r>
              <w:rPr>
                <w:rFonts w:ascii="宋体" w:hAnsi="宋体" w:eastAsia="宋体" w:cs="宋体"/>
                <w:color w:val="auto"/>
                <w:sz w:val="22"/>
                <w:szCs w:val="22"/>
              </w:rPr>
              <w:t>省级环保 专项资金</w:t>
            </w:r>
          </w:p>
        </w:tc>
        <w:tc>
          <w:tcPr>
            <w:tcW w:w="795" w:type="dxa"/>
            <w:tcBorders>
              <w:top w:val="single" w:color="auto" w:sz="4" w:space="0"/>
              <w:left w:val="single" w:color="auto" w:sz="4" w:space="0"/>
              <w:bottom w:val="single" w:color="auto" w:sz="4" w:space="0"/>
              <w:right w:val="single" w:color="auto" w:sz="4" w:space="0"/>
            </w:tcBorders>
          </w:tcPr>
          <w:p>
            <w:pPr>
              <w:pStyle w:val="12"/>
              <w:spacing w:before="190" w:line="276" w:lineRule="auto"/>
              <w:ind w:left="129" w:right="131"/>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地方财政资金</w:t>
            </w:r>
          </w:p>
        </w:tc>
        <w:tc>
          <w:tcPr>
            <w:tcW w:w="750" w:type="dxa"/>
            <w:tcBorders>
              <w:top w:val="single" w:color="auto" w:sz="4" w:space="0"/>
              <w:left w:val="single" w:color="auto" w:sz="4" w:space="0"/>
              <w:bottom w:val="single" w:color="auto" w:sz="4" w:space="0"/>
              <w:right w:val="single" w:color="auto" w:sz="4" w:space="0"/>
            </w:tcBorders>
          </w:tcPr>
          <w:p>
            <w:pPr>
              <w:pStyle w:val="12"/>
              <w:spacing w:before="190" w:line="276" w:lineRule="auto"/>
              <w:ind w:left="131" w:right="132"/>
              <w:jc w:val="both"/>
              <w:rPr>
                <w:rFonts w:ascii="宋体" w:hAnsi="宋体" w:eastAsia="宋体" w:cs="宋体"/>
                <w:color w:val="auto"/>
                <w:sz w:val="22"/>
                <w:szCs w:val="22"/>
              </w:rPr>
            </w:pPr>
            <w:r>
              <w:rPr>
                <w:rFonts w:hint="eastAsia" w:ascii="宋体" w:hAnsi="宋体" w:eastAsia="宋体" w:cs="宋体"/>
                <w:color w:val="auto"/>
                <w:sz w:val="22"/>
                <w:szCs w:val="22"/>
                <w:lang w:eastAsia="zh-CN"/>
              </w:rPr>
              <w:t>其他自筹资金</w:t>
            </w:r>
          </w:p>
        </w:tc>
        <w:tc>
          <w:tcPr>
            <w:tcW w:w="645" w:type="dxa"/>
            <w:tcBorders>
              <w:top w:val="single" w:color="auto" w:sz="4" w:space="0"/>
              <w:left w:val="single" w:color="auto" w:sz="4" w:space="0"/>
              <w:bottom w:val="single" w:color="auto" w:sz="4" w:space="0"/>
              <w:right w:val="single" w:color="auto" w:sz="4" w:space="0"/>
            </w:tcBorders>
          </w:tcPr>
          <w:p>
            <w:pPr>
              <w:rPr>
                <w:color w:val="0000FF"/>
              </w:rPr>
            </w:pPr>
          </w:p>
        </w:tc>
      </w:tr>
      <w:tr>
        <w:trPr>
          <w:trHeight w:val="1241" w:hRule="exact"/>
        </w:trPr>
        <w:tc>
          <w:tcPr>
            <w:tcW w:w="817" w:type="dxa"/>
            <w:tcBorders>
              <w:top w:val="single" w:color="000000" w:sz="4" w:space="0"/>
              <w:left w:val="single" w:color="000000" w:sz="4" w:space="0"/>
              <w:bottom w:val="single" w:color="000000" w:sz="4" w:space="0"/>
              <w:right w:val="single" w:color="000000" w:sz="4" w:space="0"/>
            </w:tcBorders>
          </w:tcPr>
          <w:p>
            <w:r>
              <w:rPr>
                <w:rFonts w:ascii="宋体" w:hAnsi="宋体" w:eastAsia="宋体" w:cs="宋体"/>
                <w:sz w:val="24"/>
                <w:szCs w:val="24"/>
              </w:rPr>
              <w:t>重点流域水污染防治</w:t>
            </w:r>
          </w:p>
        </w:tc>
        <w:tc>
          <w:tcPr>
            <w:tcW w:w="18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lang w:eastAsia="zh-CN"/>
              </w:rPr>
            </w:pPr>
            <w:r>
              <w:rPr>
                <w:rFonts w:hint="eastAsia" w:ascii="宋体" w:hAnsi="宋体" w:eastAsia="宋体" w:cs="宋体"/>
                <w:sz w:val="24"/>
                <w:szCs w:val="24"/>
                <w:lang w:val="zh-CN" w:eastAsia="zh-CN"/>
              </w:rPr>
              <w:t>濑溪河泸县段生态修复项目</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HAnsi" w:hAnsiTheme="minorHAnsi" w:eastAsiaTheme="minorHAnsi" w:cstheme="minorBidi"/>
                <w:sz w:val="22"/>
                <w:szCs w:val="22"/>
                <w:lang w:val="en-US" w:eastAsia="en-US" w:bidi="ar-SA"/>
              </w:rPr>
            </w:pPr>
            <w:r>
              <w:rPr>
                <w:rFonts w:hint="eastAsia" w:eastAsia="宋体"/>
                <w:lang w:val="en-US" w:eastAsia="zh-CN"/>
              </w:rPr>
              <w:t>1766</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asciiTheme="minorHAnsi" w:hAnsiTheme="minorHAnsi" w:cstheme="minorBidi"/>
                <w:sz w:val="22"/>
                <w:szCs w:val="22"/>
                <w:lang w:val="en-US" w:eastAsia="zh-CN" w:bidi="ar-SA"/>
              </w:rPr>
            </w:pPr>
            <w:r>
              <w:rPr>
                <w:rFonts w:hint="eastAsia" w:eastAsia="宋体"/>
                <w:lang w:val="en-US" w:eastAsia="zh-CN"/>
              </w:rPr>
              <w:t>984</w:t>
            </w:r>
          </w:p>
        </w:tc>
        <w:tc>
          <w:tcPr>
            <w:tcW w:w="81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50" w:type="dxa"/>
            <w:tcBorders>
              <w:top w:val="single" w:color="000000" w:sz="4" w:space="0"/>
              <w:left w:val="single" w:color="000000" w:sz="4" w:space="0"/>
              <w:bottom w:val="single" w:color="000000" w:sz="4" w:space="0"/>
              <w:right w:val="single" w:color="000000" w:sz="4" w:space="0"/>
            </w:tcBorders>
            <w:vAlign w:val="top"/>
          </w:tcPr>
          <w:p>
            <w:pPr>
              <w:rPr>
                <w:rFonts w:hint="eastAsia" w:eastAsia="宋体"/>
                <w:lang w:val="en-US" w:eastAsia="zh-CN"/>
              </w:rPr>
            </w:pPr>
          </w:p>
          <w:p>
            <w:pPr>
              <w:rPr>
                <w:rFonts w:hint="eastAsia" w:eastAsia="宋体"/>
                <w:lang w:val="en-US" w:eastAsia="zh-CN"/>
              </w:rPr>
            </w:pPr>
          </w:p>
          <w:p>
            <w:pPr>
              <w:rPr>
                <w:rFonts w:asciiTheme="minorHAnsi" w:hAnsiTheme="minorHAnsi" w:eastAsiaTheme="minorHAnsi" w:cstheme="minorBidi"/>
                <w:sz w:val="22"/>
                <w:szCs w:val="22"/>
                <w:lang w:val="en-US" w:eastAsia="en-US" w:bidi="ar-SA"/>
              </w:rPr>
            </w:pPr>
            <w:r>
              <w:rPr>
                <w:rFonts w:hint="eastAsia" w:eastAsia="宋体"/>
                <w:lang w:val="en-US" w:eastAsia="zh-CN"/>
              </w:rPr>
              <w:t>782</w:t>
            </w:r>
          </w:p>
        </w:tc>
        <w:tc>
          <w:tcPr>
            <w:tcW w:w="72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HAnsi" w:hAnsiTheme="minorHAnsi" w:eastAsiaTheme="minorHAnsi" w:cstheme="minorBidi"/>
                <w:sz w:val="22"/>
                <w:szCs w:val="22"/>
                <w:lang w:val="en-US" w:eastAsia="en-US" w:bidi="ar-SA"/>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asciiTheme="minorHAnsi" w:hAnsiTheme="minorHAnsi" w:cstheme="minorBidi"/>
                <w:sz w:val="22"/>
                <w:szCs w:val="22"/>
                <w:lang w:val="en-US" w:eastAsia="zh-CN" w:bidi="ar-SA"/>
              </w:rPr>
            </w:pPr>
            <w:r>
              <w:rPr>
                <w:rFonts w:hint="eastAsia" w:eastAsia="宋体"/>
                <w:lang w:val="en-US" w:eastAsia="zh-CN"/>
              </w:rPr>
              <w:t>984</w:t>
            </w:r>
          </w:p>
        </w:tc>
        <w:tc>
          <w:tcPr>
            <w:tcW w:w="765"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65"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8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51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asciiTheme="minorHAnsi" w:hAnsiTheme="minorHAnsi" w:cstheme="minorBidi"/>
                <w:sz w:val="22"/>
                <w:szCs w:val="22"/>
                <w:lang w:val="en-US" w:eastAsia="zh-CN" w:bidi="ar-SA"/>
              </w:rPr>
            </w:pPr>
            <w:r>
              <w:rPr>
                <w:rFonts w:hint="eastAsia" w:eastAsia="宋体"/>
                <w:lang w:val="en-US" w:eastAsia="zh-CN"/>
              </w:rPr>
              <w:t>1766</w:t>
            </w:r>
          </w:p>
        </w:tc>
        <w:tc>
          <w:tcPr>
            <w:tcW w:w="75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asciiTheme="minorHAnsi" w:hAnsiTheme="minorHAnsi" w:cstheme="minorBidi"/>
                <w:sz w:val="22"/>
                <w:szCs w:val="22"/>
                <w:lang w:val="en-US" w:eastAsia="zh-CN" w:bidi="ar-SA"/>
              </w:rPr>
            </w:pPr>
            <w:r>
              <w:rPr>
                <w:rFonts w:hint="eastAsia" w:eastAsia="宋体"/>
                <w:lang w:val="en-US" w:eastAsia="zh-CN"/>
              </w:rPr>
              <w:t>984</w:t>
            </w:r>
          </w:p>
        </w:tc>
        <w:tc>
          <w:tcPr>
            <w:tcW w:w="750" w:type="dxa"/>
            <w:tcBorders>
              <w:top w:val="single" w:color="auto"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95" w:type="dxa"/>
            <w:tcBorders>
              <w:top w:val="single" w:color="auto" w:sz="4" w:space="0"/>
              <w:left w:val="single" w:color="000000" w:sz="4" w:space="0"/>
              <w:bottom w:val="single" w:color="000000" w:sz="4" w:space="0"/>
              <w:right w:val="single" w:color="000000" w:sz="4" w:space="0"/>
            </w:tcBorders>
            <w:vAlign w:val="top"/>
          </w:tcPr>
          <w:p/>
          <w:p>
            <w:pPr>
              <w:bidi w:val="0"/>
              <w:rPr>
                <w:lang w:val="en-US" w:eastAsia="en-US"/>
              </w:rPr>
            </w:pPr>
          </w:p>
          <w:p>
            <w:pPr>
              <w:bidi w:val="0"/>
              <w:jc w:val="left"/>
              <w:rPr>
                <w:rFonts w:hint="default" w:eastAsia="宋体" w:asciiTheme="minorHAnsi" w:hAnsiTheme="minorHAnsi" w:cstheme="minorBidi"/>
                <w:sz w:val="22"/>
                <w:szCs w:val="22"/>
                <w:lang w:val="en-US" w:eastAsia="zh-CN" w:bidi="ar-SA"/>
              </w:rPr>
            </w:pPr>
            <w:r>
              <w:rPr>
                <w:rFonts w:hint="eastAsia" w:eastAsia="宋体"/>
                <w:lang w:val="en-US" w:eastAsia="zh-CN"/>
              </w:rPr>
              <w:t>782</w:t>
            </w:r>
          </w:p>
        </w:tc>
        <w:tc>
          <w:tcPr>
            <w:tcW w:w="750" w:type="dxa"/>
            <w:tcBorders>
              <w:top w:val="single" w:color="auto" w:sz="4" w:space="0"/>
              <w:left w:val="single" w:color="000000" w:sz="4" w:space="0"/>
              <w:bottom w:val="single" w:color="000000" w:sz="4" w:space="0"/>
              <w:right w:val="single" w:color="000000" w:sz="4" w:space="0"/>
            </w:tcBorders>
          </w:tcPr>
          <w:p/>
        </w:tc>
        <w:tc>
          <w:tcPr>
            <w:tcW w:w="645" w:type="dxa"/>
            <w:tcBorders>
              <w:top w:val="single" w:color="auto" w:sz="4" w:space="0"/>
              <w:left w:val="single" w:color="000000" w:sz="4" w:space="0"/>
              <w:bottom w:val="single" w:color="000000" w:sz="4" w:space="0"/>
              <w:right w:val="single" w:color="000000" w:sz="4" w:space="0"/>
            </w:tcBorders>
          </w:tcPr>
          <w:p/>
        </w:tc>
      </w:tr>
      <w:tr>
        <w:trPr>
          <w:trHeight w:val="1291" w:hRule="exact"/>
        </w:trPr>
        <w:tc>
          <w:tcPr>
            <w:tcW w:w="817" w:type="dxa"/>
            <w:tcBorders>
              <w:top w:val="single" w:color="000000" w:sz="4" w:space="0"/>
              <w:left w:val="single" w:color="000000" w:sz="4" w:space="0"/>
              <w:bottom w:val="single" w:color="000000" w:sz="4" w:space="0"/>
              <w:right w:val="single" w:color="000000" w:sz="4" w:space="0"/>
            </w:tcBorders>
          </w:tcPr>
          <w:p>
            <w:r>
              <w:rPr>
                <w:rFonts w:ascii="宋体" w:hAnsi="宋体" w:eastAsia="宋体" w:cs="宋体"/>
                <w:sz w:val="24"/>
                <w:szCs w:val="24"/>
              </w:rPr>
              <w:t>重点流域水污染防治</w:t>
            </w:r>
          </w:p>
        </w:tc>
        <w:tc>
          <w:tcPr>
            <w:tcW w:w="18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szCs w:val="24"/>
                <w:lang w:eastAsia="zh-CN"/>
              </w:rPr>
            </w:pPr>
            <w:r>
              <w:rPr>
                <w:rFonts w:hint="eastAsia" w:ascii="宋体" w:hAnsi="宋体" w:eastAsia="宋体" w:cs="宋体"/>
                <w:sz w:val="24"/>
                <w:szCs w:val="24"/>
                <w:lang w:val="en-US" w:eastAsia="zh-CN"/>
              </w:rPr>
              <w:t>大陆溪流域生态修复项目</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asciiTheme="minorHAnsi" w:hAnsiTheme="minorHAnsi" w:cstheme="minorBidi"/>
                <w:sz w:val="22"/>
                <w:szCs w:val="22"/>
                <w:lang w:val="en-US" w:eastAsia="zh-CN" w:bidi="ar-SA"/>
              </w:rPr>
            </w:pPr>
            <w:r>
              <w:rPr>
                <w:rFonts w:hint="eastAsia" w:eastAsia="宋体"/>
                <w:lang w:val="en-US" w:eastAsia="zh-CN"/>
              </w:rPr>
              <w:t>1853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asciiTheme="minorHAnsi" w:hAnsiTheme="minorHAnsi" w:cstheme="minorBidi"/>
                <w:sz w:val="22"/>
                <w:szCs w:val="22"/>
                <w:lang w:val="en-US" w:eastAsia="zh-CN" w:bidi="ar-SA"/>
              </w:rPr>
            </w:pPr>
            <w:r>
              <w:rPr>
                <w:rFonts w:hint="eastAsia" w:eastAsia="宋体"/>
                <w:lang w:val="en-US" w:eastAsia="zh-CN"/>
              </w:rPr>
              <w:t>1853</w:t>
            </w:r>
          </w:p>
        </w:tc>
        <w:tc>
          <w:tcPr>
            <w:tcW w:w="81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5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HAnsi" w:hAnsiTheme="minorHAnsi" w:eastAsiaTheme="minorHAnsi" w:cstheme="minorBidi"/>
                <w:sz w:val="22"/>
                <w:szCs w:val="22"/>
                <w:lang w:val="en-US" w:eastAsia="en-US" w:bidi="ar-SA"/>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asciiTheme="minorHAnsi" w:hAnsiTheme="minorHAnsi" w:cstheme="minorBidi"/>
                <w:sz w:val="22"/>
                <w:szCs w:val="22"/>
                <w:lang w:val="en-US" w:eastAsia="zh-CN" w:bidi="ar-SA"/>
              </w:rPr>
            </w:pPr>
            <w:r>
              <w:rPr>
                <w:rFonts w:hint="eastAsia" w:eastAsia="宋体"/>
                <w:lang w:val="en-US" w:eastAsia="zh-CN"/>
              </w:rPr>
              <w:t>1853</w:t>
            </w:r>
          </w:p>
        </w:tc>
        <w:tc>
          <w:tcPr>
            <w:tcW w:w="765"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65"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8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HAnsi" w:hAnsiTheme="minorHAnsi" w:eastAsiaTheme="minorHAnsi" w:cstheme="minorBidi"/>
                <w:sz w:val="22"/>
                <w:szCs w:val="22"/>
                <w:lang w:val="en-US" w:eastAsia="en-US" w:bidi="ar-SA"/>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宋体" w:asciiTheme="minorHAnsi" w:hAnsiTheme="minorHAnsi" w:cstheme="minorBidi"/>
                <w:sz w:val="22"/>
                <w:szCs w:val="22"/>
                <w:lang w:val="en-US" w:eastAsia="zh-CN" w:bidi="ar-SA"/>
              </w:rPr>
            </w:pPr>
            <w:r>
              <w:rPr>
                <w:rFonts w:hint="eastAsia" w:eastAsia="宋体"/>
                <w:lang w:val="en-US" w:eastAsia="zh-CN"/>
              </w:rPr>
              <w:t>1853</w:t>
            </w:r>
          </w:p>
        </w:tc>
        <w:tc>
          <w:tcPr>
            <w:tcW w:w="75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HAnsi" w:cstheme="minorBidi"/>
                <w:sz w:val="22"/>
                <w:szCs w:val="22"/>
                <w:lang w:val="en-US" w:eastAsia="en-US" w:bidi="ar-SA"/>
              </w:rPr>
            </w:pPr>
          </w:p>
        </w:tc>
        <w:tc>
          <w:tcPr>
            <w:tcW w:w="750" w:type="dxa"/>
            <w:tcBorders>
              <w:top w:val="single" w:color="000000" w:sz="4" w:space="0"/>
              <w:left w:val="single" w:color="000000" w:sz="4" w:space="0"/>
              <w:bottom w:val="single" w:color="000000" w:sz="4" w:space="0"/>
              <w:right w:val="single" w:color="000000" w:sz="4" w:space="0"/>
            </w:tcBorders>
          </w:tcPr>
          <w:p/>
        </w:tc>
        <w:tc>
          <w:tcPr>
            <w:tcW w:w="645" w:type="dxa"/>
            <w:tcBorders>
              <w:top w:val="single" w:color="000000" w:sz="4" w:space="0"/>
              <w:left w:val="single" w:color="000000" w:sz="4" w:space="0"/>
              <w:bottom w:val="single" w:color="000000" w:sz="4" w:space="0"/>
              <w:right w:val="single" w:color="000000" w:sz="4" w:space="0"/>
            </w:tcBorders>
          </w:tcPr>
          <w:p/>
        </w:tc>
      </w:tr>
    </w:tbl>
    <w:p>
      <w:pPr>
        <w:spacing w:line="310" w:lineRule="exact"/>
        <w:rPr>
          <w:rFonts w:ascii="宋体" w:hAnsi="宋体" w:eastAsia="宋体" w:cs="宋体"/>
          <w:sz w:val="24"/>
          <w:szCs w:val="24"/>
        </w:rPr>
        <w:sectPr>
          <w:footerReference r:id="rId7" w:type="default"/>
          <w:footerReference r:id="rId8" w:type="even"/>
          <w:pgSz w:w="16850" w:h="11910" w:orient="landscape"/>
          <w:pgMar w:top="1100" w:right="1960" w:bottom="280" w:left="1120" w:header="0" w:footer="0" w:gutter="0"/>
          <w:cols w:space="720" w:num="1"/>
        </w:sectPr>
      </w:pPr>
    </w:p>
    <w:p>
      <w:pPr>
        <w:ind w:firstLine="440" w:firstLineChars="200"/>
        <w:jc w:val="center"/>
        <w:rPr>
          <w:lang w:eastAsia="zh-CN"/>
        </w:rPr>
      </w:pPr>
      <w:r>
        <w:pict>
          <v:shape id="_x0000_s1071" o:spid="_x0000_s1071" o:spt="202" type="#_x0000_t202" style="position:absolute;left:0pt;margin-left:32.9pt;margin-top:93.2pt;height:58.2pt;width:16.05pt;mso-position-horizontal-relative:page;mso-position-vertical-relative:page;z-index:251664384;mso-width-relative:page;mso-height-relative:page;" filled="f" stroked="f" coordsize="21600,21600">
            <v:path/>
            <v:fill on="f" focussize="0,0"/>
            <v:stroke on="f" joinstyle="miter"/>
            <v:imagedata o:title=""/>
            <o:lock v:ext="edit"/>
            <v:textbox inset="0mm,0mm,0mm,0mm" style="layout-flow:vertical;">
              <w:txbxContent>
                <w:p>
                  <w:pPr>
                    <w:spacing w:line="301" w:lineRule="exact"/>
                    <w:ind w:left="20"/>
                    <w:rPr>
                      <w:rFonts w:ascii="宋体" w:hAnsi="宋体" w:eastAsia="宋体" w:cs="宋体"/>
                      <w:sz w:val="28"/>
                      <w:szCs w:val="28"/>
                    </w:rPr>
                  </w:pPr>
                </w:p>
              </w:txbxContent>
            </v:textbox>
          </v:shape>
        </w:pict>
      </w:r>
      <w:r>
        <w:rPr>
          <w:rFonts w:hint="eastAsia" w:ascii="方正小标宋简体" w:hAnsi="方正小标宋简体" w:eastAsia="方正小标宋简体" w:cs="方正小标宋简体"/>
          <w:color w:val="auto"/>
          <w:sz w:val="32"/>
          <w:szCs w:val="32"/>
          <w:lang w:val="en-US" w:eastAsia="zh-CN" w:bidi="ar-SA"/>
        </w:rPr>
        <w:t>附件4    中央水污染防治专项资金项目完成情况表</w:t>
      </w:r>
    </w:p>
    <w:p>
      <w:pPr>
        <w:tabs>
          <w:tab w:val="left" w:pos="4080"/>
          <w:tab w:val="left" w:pos="7560"/>
          <w:tab w:val="left" w:pos="11281"/>
        </w:tabs>
        <w:spacing w:before="154"/>
        <w:ind w:right="60"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填报单位：</w:t>
      </w:r>
      <w:r>
        <w:rPr>
          <w:rFonts w:hint="eastAsia" w:ascii="宋体" w:hAnsi="宋体" w:eastAsia="宋体" w:cs="宋体"/>
          <w:sz w:val="24"/>
          <w:szCs w:val="24"/>
          <w:lang w:eastAsia="zh-CN"/>
        </w:rPr>
        <w:t>泸州市泸县生态环境局</w:t>
      </w:r>
      <w:r>
        <w:rPr>
          <w:rFonts w:hint="eastAsia" w:ascii="宋体" w:hAnsi="宋体" w:eastAsia="宋体" w:cs="宋体"/>
          <w:sz w:val="24"/>
          <w:szCs w:val="24"/>
          <w:lang w:val="en-US" w:eastAsia="zh-CN"/>
        </w:rPr>
        <w:t xml:space="preserve">                        </w:t>
      </w:r>
      <w:r>
        <w:rPr>
          <w:rFonts w:ascii="宋体" w:hAnsi="宋体" w:eastAsia="宋体" w:cs="宋体"/>
          <w:sz w:val="24"/>
          <w:szCs w:val="24"/>
          <w:lang w:eastAsia="zh-CN"/>
        </w:rPr>
        <w:t>填报时间：</w:t>
      </w:r>
      <w:r>
        <w:rPr>
          <w:rFonts w:hint="eastAsia" w:ascii="宋体" w:hAnsi="宋体" w:eastAsia="宋体" w:cs="宋体"/>
          <w:sz w:val="24"/>
          <w:szCs w:val="24"/>
          <w:lang w:val="en-US" w:eastAsia="zh-CN"/>
        </w:rPr>
        <w:t>2022年5</w:t>
      </w:r>
      <w:bookmarkStart w:id="0" w:name="_GoBack"/>
      <w:bookmarkEnd w:id="0"/>
      <w:r>
        <w:rPr>
          <w:rFonts w:hint="eastAsia" w:ascii="宋体" w:hAnsi="宋体" w:eastAsia="宋体" w:cs="宋体"/>
          <w:sz w:val="24"/>
          <w:szCs w:val="24"/>
          <w:lang w:val="en-US" w:eastAsia="zh-CN"/>
        </w:rPr>
        <w:t xml:space="preserve">月11日                    </w:t>
      </w:r>
      <w:r>
        <w:rPr>
          <w:rFonts w:ascii="宋体" w:hAnsi="宋体" w:eastAsia="宋体" w:cs="宋体"/>
          <w:sz w:val="24"/>
          <w:szCs w:val="24"/>
          <w:lang w:eastAsia="zh-CN"/>
        </w:rPr>
        <w:t>单位：万元</w:t>
      </w:r>
    </w:p>
    <w:p>
      <w:pPr>
        <w:spacing w:before="11"/>
        <w:rPr>
          <w:rFonts w:ascii="宋体" w:hAnsi="宋体" w:eastAsia="宋体" w:cs="宋体"/>
          <w:sz w:val="5"/>
          <w:szCs w:val="5"/>
          <w:lang w:eastAsia="zh-CN"/>
        </w:rPr>
      </w:pPr>
    </w:p>
    <w:tbl>
      <w:tblPr>
        <w:tblStyle w:val="8"/>
        <w:tblW w:w="14841" w:type="dxa"/>
        <w:tblInd w:w="108" w:type="dxa"/>
        <w:tblLayout w:type="fixed"/>
        <w:tblCellMar>
          <w:top w:w="0" w:type="dxa"/>
          <w:left w:w="0" w:type="dxa"/>
          <w:bottom w:w="0" w:type="dxa"/>
          <w:right w:w="0" w:type="dxa"/>
        </w:tblCellMar>
      </w:tblPr>
      <w:tblGrid>
        <w:gridCol w:w="501"/>
        <w:gridCol w:w="660"/>
        <w:gridCol w:w="735"/>
        <w:gridCol w:w="705"/>
        <w:gridCol w:w="1425"/>
        <w:gridCol w:w="1050"/>
        <w:gridCol w:w="749"/>
        <w:gridCol w:w="624"/>
        <w:gridCol w:w="2122"/>
        <w:gridCol w:w="854"/>
        <w:gridCol w:w="661"/>
        <w:gridCol w:w="1725"/>
        <w:gridCol w:w="1065"/>
        <w:gridCol w:w="585"/>
        <w:gridCol w:w="525"/>
        <w:gridCol w:w="360"/>
        <w:gridCol w:w="495"/>
      </w:tblGrid>
      <w:tr>
        <w:trPr>
          <w:trHeight w:val="576" w:hRule="exact"/>
        </w:trPr>
        <w:tc>
          <w:tcPr>
            <w:tcW w:w="501" w:type="dxa"/>
            <w:vMerge w:val="restart"/>
            <w:tcBorders>
              <w:top w:val="single" w:color="000000" w:sz="4" w:space="0"/>
              <w:left w:val="single" w:color="000000" w:sz="4" w:space="0"/>
              <w:right w:val="single" w:color="000000" w:sz="4" w:space="0"/>
            </w:tcBorders>
          </w:tcPr>
          <w:p>
            <w:pPr>
              <w:pStyle w:val="12"/>
              <w:spacing w:line="280" w:lineRule="exact"/>
              <w:ind w:left="223" w:right="225"/>
              <w:rPr>
                <w:rFonts w:hint="eastAsia" w:ascii="宋体" w:hAnsi="宋体" w:eastAsia="宋体" w:cs="宋体"/>
                <w:sz w:val="24"/>
                <w:szCs w:val="24"/>
                <w:lang w:eastAsia="zh-CN"/>
              </w:rPr>
            </w:pPr>
            <w:r>
              <w:rPr>
                <w:rFonts w:ascii="宋体" w:hAnsi="宋体" w:eastAsia="宋体" w:cs="宋体"/>
                <w:sz w:val="24"/>
                <w:szCs w:val="24"/>
              </w:rPr>
              <w:t>项目</w:t>
            </w:r>
            <w:r>
              <w:rPr>
                <w:rFonts w:hint="eastAsia" w:ascii="宋体" w:hAnsi="宋体" w:eastAsia="宋体" w:cs="宋体"/>
                <w:sz w:val="24"/>
                <w:szCs w:val="24"/>
                <w:lang w:eastAsia="zh-CN"/>
              </w:rPr>
              <w:t>类型</w:t>
            </w:r>
          </w:p>
        </w:tc>
        <w:tc>
          <w:tcPr>
            <w:tcW w:w="660" w:type="dxa"/>
            <w:vMerge w:val="restart"/>
            <w:tcBorders>
              <w:top w:val="single" w:color="000000" w:sz="4" w:space="0"/>
              <w:left w:val="single" w:color="000000" w:sz="4" w:space="0"/>
              <w:right w:val="single" w:color="000000" w:sz="4" w:space="0"/>
            </w:tcBorders>
          </w:tcPr>
          <w:p>
            <w:pPr>
              <w:pStyle w:val="12"/>
              <w:spacing w:line="213" w:lineRule="auto"/>
              <w:ind w:left="122" w:right="12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p>
        </w:tc>
        <w:tc>
          <w:tcPr>
            <w:tcW w:w="5288" w:type="dxa"/>
            <w:gridSpan w:val="6"/>
            <w:tcBorders>
              <w:top w:val="single" w:color="000000" w:sz="4" w:space="0"/>
              <w:left w:val="single" w:color="000000" w:sz="4" w:space="0"/>
              <w:bottom w:val="single" w:color="000000" w:sz="4" w:space="0"/>
              <w:right w:val="single" w:color="000000" w:sz="4" w:space="0"/>
            </w:tcBorders>
          </w:tcPr>
          <w:p>
            <w:pPr>
              <w:pStyle w:val="12"/>
              <w:spacing w:before="89"/>
              <w:ind w:right="3"/>
              <w:jc w:val="center"/>
              <w:rPr>
                <w:rFonts w:ascii="宋体" w:hAnsi="宋体" w:eastAsia="宋体" w:cs="宋体"/>
                <w:sz w:val="24"/>
                <w:szCs w:val="24"/>
              </w:rPr>
            </w:pPr>
            <w:r>
              <w:rPr>
                <w:rFonts w:ascii="宋体" w:hAnsi="宋体" w:eastAsia="宋体" w:cs="宋体"/>
                <w:sz w:val="24"/>
                <w:szCs w:val="24"/>
              </w:rPr>
              <w:t>项目计划情况</w:t>
            </w:r>
          </w:p>
        </w:tc>
        <w:tc>
          <w:tcPr>
            <w:tcW w:w="7897" w:type="dxa"/>
            <w:gridSpan w:val="8"/>
            <w:tcBorders>
              <w:top w:val="single" w:color="000000" w:sz="4" w:space="0"/>
              <w:left w:val="single" w:color="000000" w:sz="4" w:space="0"/>
              <w:bottom w:val="single" w:color="000000" w:sz="4" w:space="0"/>
              <w:right w:val="single" w:color="000000" w:sz="4" w:space="0"/>
            </w:tcBorders>
          </w:tcPr>
          <w:p>
            <w:pPr>
              <w:pStyle w:val="12"/>
              <w:spacing w:before="89"/>
              <w:jc w:val="center"/>
              <w:rPr>
                <w:rFonts w:ascii="宋体" w:hAnsi="宋体" w:eastAsia="宋体" w:cs="宋体"/>
                <w:sz w:val="24"/>
                <w:szCs w:val="24"/>
              </w:rPr>
            </w:pPr>
            <w:r>
              <w:rPr>
                <w:rFonts w:ascii="宋体" w:hAnsi="宋体" w:eastAsia="宋体" w:cs="宋体"/>
                <w:sz w:val="24"/>
                <w:szCs w:val="24"/>
              </w:rPr>
              <w:t>实际完成情况</w:t>
            </w:r>
          </w:p>
        </w:tc>
        <w:tc>
          <w:tcPr>
            <w:tcW w:w="4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8" w:hRule="exact"/>
        </w:trPr>
        <w:tc>
          <w:tcPr>
            <w:tcW w:w="501" w:type="dxa"/>
            <w:vMerge w:val="continue"/>
            <w:tcBorders>
              <w:left w:val="single" w:color="000000" w:sz="4" w:space="0"/>
              <w:right w:val="single" w:color="000000" w:sz="4" w:space="0"/>
            </w:tcBorders>
          </w:tcPr>
          <w:p/>
        </w:tc>
        <w:tc>
          <w:tcPr>
            <w:tcW w:w="660" w:type="dxa"/>
            <w:vMerge w:val="continue"/>
            <w:tcBorders>
              <w:left w:val="single" w:color="000000" w:sz="4" w:space="0"/>
              <w:right w:val="single" w:color="000000" w:sz="4" w:space="0"/>
            </w:tcBorders>
          </w:tcPr>
          <w:p/>
        </w:tc>
        <w:tc>
          <w:tcPr>
            <w:tcW w:w="735" w:type="dxa"/>
            <w:vMerge w:val="restart"/>
            <w:tcBorders>
              <w:top w:val="single" w:color="000000" w:sz="4" w:space="0"/>
              <w:left w:val="single" w:color="000000" w:sz="4" w:space="0"/>
              <w:right w:val="single" w:color="000000" w:sz="4" w:space="0"/>
            </w:tcBorders>
          </w:tcPr>
          <w:p>
            <w:pPr>
              <w:pStyle w:val="12"/>
              <w:spacing w:before="8"/>
              <w:rPr>
                <w:rFonts w:ascii="宋体" w:hAnsi="宋体" w:eastAsia="宋体" w:cs="宋体"/>
                <w:sz w:val="19"/>
                <w:szCs w:val="19"/>
              </w:rPr>
            </w:pPr>
          </w:p>
          <w:p>
            <w:pPr>
              <w:pStyle w:val="12"/>
              <w:spacing w:line="213" w:lineRule="auto"/>
              <w:ind w:left="74" w:right="79"/>
              <w:jc w:val="center"/>
              <w:rPr>
                <w:rFonts w:ascii="宋体" w:hAnsi="宋体" w:eastAsia="宋体" w:cs="宋体"/>
                <w:sz w:val="24"/>
                <w:szCs w:val="24"/>
              </w:rPr>
            </w:pPr>
            <w:r>
              <w:rPr>
                <w:rFonts w:ascii="宋体" w:hAnsi="宋体" w:eastAsia="宋体" w:cs="宋体"/>
                <w:sz w:val="24"/>
                <w:szCs w:val="24"/>
              </w:rPr>
              <w:t>项目计划总投 资</w:t>
            </w:r>
          </w:p>
        </w:tc>
        <w:tc>
          <w:tcPr>
            <w:tcW w:w="705" w:type="dxa"/>
            <w:vMerge w:val="restart"/>
            <w:tcBorders>
              <w:top w:val="single" w:color="000000" w:sz="4" w:space="0"/>
              <w:left w:val="single" w:color="000000" w:sz="4" w:space="0"/>
              <w:right w:val="single" w:color="000000" w:sz="4" w:space="0"/>
            </w:tcBorders>
          </w:tcPr>
          <w:p>
            <w:pPr>
              <w:pStyle w:val="12"/>
              <w:spacing w:before="8"/>
              <w:rPr>
                <w:rFonts w:ascii="宋体" w:hAnsi="宋体" w:eastAsia="宋体" w:cs="宋体"/>
                <w:sz w:val="19"/>
                <w:szCs w:val="19"/>
              </w:rPr>
            </w:pPr>
          </w:p>
          <w:p>
            <w:pPr>
              <w:pStyle w:val="12"/>
              <w:spacing w:line="213" w:lineRule="auto"/>
              <w:ind w:left="86" w:right="86"/>
              <w:jc w:val="both"/>
              <w:rPr>
                <w:rFonts w:ascii="宋体" w:hAnsi="宋体" w:eastAsia="宋体" w:cs="宋体"/>
                <w:sz w:val="24"/>
                <w:szCs w:val="24"/>
              </w:rPr>
            </w:pPr>
            <w:r>
              <w:rPr>
                <w:rFonts w:ascii="宋体" w:hAnsi="宋体" w:eastAsia="宋体" w:cs="宋体"/>
                <w:sz w:val="24"/>
                <w:szCs w:val="24"/>
              </w:rPr>
              <w:t>计划 完成 时间</w:t>
            </w:r>
          </w:p>
        </w:tc>
        <w:tc>
          <w:tcPr>
            <w:tcW w:w="1425" w:type="dxa"/>
            <w:vMerge w:val="restart"/>
            <w:tcBorders>
              <w:top w:val="single" w:color="000000" w:sz="4" w:space="0"/>
              <w:left w:val="single" w:color="000000" w:sz="4" w:space="0"/>
              <w:right w:val="single" w:color="000000" w:sz="4" w:space="0"/>
            </w:tcBorders>
          </w:tcPr>
          <w:p>
            <w:pPr>
              <w:pStyle w:val="12"/>
              <w:spacing w:before="3"/>
              <w:rPr>
                <w:rFonts w:ascii="宋体" w:hAnsi="宋体" w:eastAsia="宋体" w:cs="宋体"/>
                <w:sz w:val="32"/>
                <w:szCs w:val="32"/>
              </w:rPr>
            </w:pPr>
          </w:p>
          <w:p>
            <w:pPr>
              <w:pStyle w:val="12"/>
              <w:spacing w:line="280" w:lineRule="exact"/>
              <w:ind w:left="12" w:right="15"/>
              <w:rPr>
                <w:rFonts w:ascii="宋体" w:hAnsi="宋体" w:eastAsia="宋体" w:cs="宋体"/>
                <w:sz w:val="24"/>
                <w:szCs w:val="24"/>
              </w:rPr>
            </w:pPr>
            <w:r>
              <w:rPr>
                <w:rFonts w:ascii="宋体" w:hAnsi="宋体" w:eastAsia="宋体" w:cs="宋体"/>
                <w:sz w:val="24"/>
                <w:szCs w:val="24"/>
              </w:rPr>
              <w:t>计划实施内容</w:t>
            </w:r>
          </w:p>
        </w:tc>
        <w:tc>
          <w:tcPr>
            <w:tcW w:w="2423" w:type="dxa"/>
            <w:gridSpan w:val="3"/>
            <w:tcBorders>
              <w:top w:val="single" w:color="000000" w:sz="4" w:space="0"/>
              <w:left w:val="single" w:color="000000" w:sz="4" w:space="0"/>
              <w:bottom w:val="single" w:color="000000" w:sz="4" w:space="0"/>
              <w:right w:val="single" w:color="000000" w:sz="4" w:space="0"/>
            </w:tcBorders>
          </w:tcPr>
          <w:p>
            <w:pPr>
              <w:pStyle w:val="12"/>
              <w:spacing w:before="89"/>
              <w:ind w:left="863"/>
              <w:rPr>
                <w:rFonts w:ascii="宋体" w:hAnsi="宋体" w:eastAsia="宋体" w:cs="宋体"/>
                <w:sz w:val="24"/>
                <w:szCs w:val="24"/>
              </w:rPr>
            </w:pPr>
            <w:r>
              <w:rPr>
                <w:rFonts w:ascii="宋体" w:hAnsi="宋体" w:eastAsia="宋体" w:cs="宋体"/>
                <w:sz w:val="24"/>
                <w:szCs w:val="24"/>
              </w:rPr>
              <w:t>绩效目标</w:t>
            </w:r>
          </w:p>
        </w:tc>
        <w:tc>
          <w:tcPr>
            <w:tcW w:w="2122" w:type="dxa"/>
            <w:vMerge w:val="restart"/>
            <w:tcBorders>
              <w:top w:val="single" w:color="000000" w:sz="4" w:space="0"/>
              <w:left w:val="single" w:color="000000" w:sz="4" w:space="0"/>
              <w:right w:val="single" w:color="000000" w:sz="4" w:space="0"/>
            </w:tcBorders>
          </w:tcPr>
          <w:p>
            <w:pPr>
              <w:pStyle w:val="12"/>
              <w:spacing w:before="117" w:line="213" w:lineRule="auto"/>
              <w:ind w:left="43" w:right="43"/>
              <w:jc w:val="both"/>
              <w:rPr>
                <w:rFonts w:ascii="宋体" w:hAnsi="宋体" w:eastAsia="宋体" w:cs="宋体"/>
                <w:sz w:val="24"/>
                <w:szCs w:val="24"/>
              </w:rPr>
            </w:pPr>
            <w:r>
              <w:rPr>
                <w:rFonts w:ascii="宋体" w:hAnsi="宋体" w:eastAsia="宋体" w:cs="宋体"/>
                <w:sz w:val="24"/>
                <w:szCs w:val="24"/>
              </w:rPr>
              <w:t>实际已完成内容</w:t>
            </w:r>
          </w:p>
        </w:tc>
        <w:tc>
          <w:tcPr>
            <w:tcW w:w="854" w:type="dxa"/>
            <w:vMerge w:val="restart"/>
            <w:tcBorders>
              <w:top w:val="single" w:color="000000" w:sz="4" w:space="0"/>
              <w:left w:val="single" w:color="000000" w:sz="4" w:space="0"/>
              <w:right w:val="single" w:color="000000" w:sz="4" w:space="0"/>
            </w:tcBorders>
          </w:tcPr>
          <w:p>
            <w:pPr>
              <w:pStyle w:val="12"/>
              <w:spacing w:before="87" w:line="296" w:lineRule="exact"/>
              <w:ind w:left="141"/>
              <w:rPr>
                <w:rFonts w:ascii="宋体" w:hAnsi="宋体" w:eastAsia="宋体" w:cs="宋体"/>
                <w:sz w:val="24"/>
                <w:szCs w:val="24"/>
                <w:lang w:eastAsia="zh-CN"/>
              </w:rPr>
            </w:pPr>
            <w:r>
              <w:rPr>
                <w:rFonts w:ascii="宋体" w:hAnsi="宋体" w:eastAsia="宋体" w:cs="宋体"/>
                <w:sz w:val="24"/>
                <w:szCs w:val="24"/>
                <w:lang w:eastAsia="zh-CN"/>
              </w:rPr>
              <w:t>实际</w:t>
            </w:r>
          </w:p>
          <w:p>
            <w:pPr>
              <w:pStyle w:val="12"/>
              <w:spacing w:before="37" w:line="282" w:lineRule="exact"/>
              <w:ind w:left="21" w:right="21"/>
              <w:jc w:val="both"/>
              <w:rPr>
                <w:rFonts w:ascii="宋体" w:hAnsi="宋体" w:eastAsia="宋体" w:cs="宋体"/>
                <w:sz w:val="24"/>
                <w:szCs w:val="24"/>
                <w:lang w:eastAsia="zh-CN"/>
              </w:rPr>
            </w:pPr>
            <w:r>
              <w:rPr>
                <w:rFonts w:ascii="宋体" w:hAnsi="宋体" w:eastAsia="宋体" w:cs="宋体"/>
                <w:sz w:val="24"/>
                <w:szCs w:val="24"/>
                <w:lang w:eastAsia="zh-CN"/>
              </w:rPr>
              <w:t>（或预 计）完 成投资</w:t>
            </w:r>
          </w:p>
        </w:tc>
        <w:tc>
          <w:tcPr>
            <w:tcW w:w="661" w:type="dxa"/>
            <w:vMerge w:val="restart"/>
            <w:tcBorders>
              <w:top w:val="single" w:color="000000" w:sz="4" w:space="0"/>
              <w:left w:val="single" w:color="000000" w:sz="4" w:space="0"/>
              <w:right w:val="single" w:color="000000" w:sz="4" w:space="0"/>
            </w:tcBorders>
          </w:tcPr>
          <w:p>
            <w:pPr>
              <w:pStyle w:val="12"/>
              <w:spacing w:line="243" w:lineRule="exact"/>
              <w:ind w:right="2"/>
              <w:jc w:val="center"/>
              <w:rPr>
                <w:rFonts w:ascii="宋体" w:hAnsi="宋体" w:eastAsia="宋体" w:cs="宋体"/>
                <w:sz w:val="24"/>
                <w:szCs w:val="24"/>
                <w:lang w:eastAsia="zh-CN"/>
              </w:rPr>
            </w:pPr>
            <w:r>
              <w:rPr>
                <w:rFonts w:ascii="宋体" w:hAnsi="宋体" w:eastAsia="宋体" w:cs="宋体"/>
                <w:sz w:val="24"/>
                <w:szCs w:val="24"/>
                <w:lang w:eastAsia="zh-CN"/>
              </w:rPr>
              <w:t>实际</w:t>
            </w:r>
          </w:p>
          <w:p>
            <w:pPr>
              <w:pStyle w:val="12"/>
              <w:spacing w:before="14" w:line="213" w:lineRule="auto"/>
              <w:ind w:left="11" w:hanging="15"/>
              <w:jc w:val="center"/>
              <w:rPr>
                <w:rFonts w:ascii="宋体" w:hAnsi="宋体" w:eastAsia="宋体" w:cs="宋体"/>
                <w:sz w:val="24"/>
                <w:szCs w:val="24"/>
                <w:lang w:eastAsia="zh-CN"/>
              </w:rPr>
            </w:pPr>
            <w:r>
              <w:rPr>
                <w:rFonts w:ascii="宋体" w:hAnsi="宋体" w:eastAsia="宋体" w:cs="宋体"/>
                <w:sz w:val="24"/>
                <w:szCs w:val="24"/>
                <w:lang w:eastAsia="zh-CN"/>
              </w:rPr>
              <w:t>（或 预计） 完成 时间</w:t>
            </w:r>
          </w:p>
        </w:tc>
        <w:tc>
          <w:tcPr>
            <w:tcW w:w="3375" w:type="dxa"/>
            <w:gridSpan w:val="3"/>
            <w:tcBorders>
              <w:top w:val="single" w:color="000000" w:sz="4" w:space="0"/>
              <w:left w:val="single" w:color="000000" w:sz="4" w:space="0"/>
              <w:bottom w:val="single" w:color="000000" w:sz="4" w:space="0"/>
              <w:right w:val="single" w:color="000000" w:sz="4" w:space="0"/>
            </w:tcBorders>
          </w:tcPr>
          <w:p>
            <w:pPr>
              <w:pStyle w:val="12"/>
              <w:spacing w:before="89"/>
              <w:ind w:left="266"/>
              <w:rPr>
                <w:rFonts w:ascii="宋体" w:hAnsi="宋体" w:eastAsia="宋体" w:cs="宋体"/>
                <w:sz w:val="24"/>
                <w:szCs w:val="24"/>
              </w:rPr>
            </w:pPr>
            <w:r>
              <w:rPr>
                <w:rFonts w:ascii="宋体" w:hAnsi="宋体" w:eastAsia="宋体" w:cs="宋体"/>
                <w:sz w:val="24"/>
                <w:szCs w:val="24"/>
              </w:rPr>
              <w:t>绩效目标实现情况</w:t>
            </w:r>
          </w:p>
        </w:tc>
        <w:tc>
          <w:tcPr>
            <w:tcW w:w="525" w:type="dxa"/>
            <w:vMerge w:val="restart"/>
            <w:tcBorders>
              <w:top w:val="single" w:color="000000" w:sz="4" w:space="0"/>
              <w:left w:val="single" w:color="000000" w:sz="4" w:space="0"/>
              <w:right w:val="single" w:color="000000" w:sz="4" w:space="0"/>
            </w:tcBorders>
          </w:tcPr>
          <w:p>
            <w:pPr>
              <w:pStyle w:val="12"/>
              <w:spacing w:before="117" w:line="213" w:lineRule="auto"/>
              <w:ind w:left="108" w:right="11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是否完工</w:t>
            </w:r>
          </w:p>
        </w:tc>
        <w:tc>
          <w:tcPr>
            <w:tcW w:w="360" w:type="dxa"/>
            <w:vMerge w:val="restart"/>
            <w:tcBorders>
              <w:top w:val="single" w:color="000000" w:sz="4" w:space="0"/>
              <w:left w:val="single" w:color="000000" w:sz="4" w:space="0"/>
              <w:right w:val="single" w:color="000000" w:sz="4" w:space="0"/>
            </w:tcBorders>
          </w:tcPr>
          <w:p>
            <w:pPr>
              <w:pStyle w:val="12"/>
              <w:spacing w:line="280" w:lineRule="exact"/>
              <w:ind w:left="31" w:right="36"/>
              <w:rPr>
                <w:rFonts w:ascii="宋体" w:hAnsi="宋体" w:eastAsia="宋体" w:cs="宋体"/>
                <w:sz w:val="24"/>
                <w:szCs w:val="24"/>
              </w:rPr>
            </w:pPr>
            <w:r>
              <w:rPr>
                <w:rFonts w:ascii="宋体" w:hAnsi="宋体" w:eastAsia="宋体" w:cs="宋体"/>
                <w:sz w:val="24"/>
                <w:szCs w:val="24"/>
              </w:rPr>
              <w:t>是否 验收</w:t>
            </w:r>
          </w:p>
        </w:tc>
        <w:tc>
          <w:tcPr>
            <w:tcW w:w="495" w:type="dxa"/>
            <w:vMerge w:val="restart"/>
            <w:tcBorders>
              <w:top w:val="single" w:color="000000" w:sz="4" w:space="0"/>
              <w:left w:val="single" w:color="000000" w:sz="4" w:space="0"/>
              <w:right w:val="single" w:color="000000" w:sz="4" w:space="0"/>
            </w:tcBorders>
          </w:tcPr>
          <w:p>
            <w:pPr>
              <w:pStyle w:val="12"/>
              <w:rPr>
                <w:rFonts w:ascii="宋体" w:hAnsi="宋体" w:eastAsia="宋体" w:cs="宋体"/>
                <w:sz w:val="24"/>
                <w:szCs w:val="24"/>
              </w:rPr>
            </w:pPr>
          </w:p>
          <w:p>
            <w:pPr>
              <w:pStyle w:val="12"/>
              <w:spacing w:before="193"/>
              <w:jc w:val="center"/>
              <w:rPr>
                <w:rFonts w:ascii="宋体" w:hAnsi="宋体" w:eastAsia="宋体" w:cs="宋体"/>
                <w:sz w:val="24"/>
                <w:szCs w:val="24"/>
              </w:rPr>
            </w:pPr>
            <w:r>
              <w:rPr>
                <w:rFonts w:ascii="宋体" w:hAnsi="宋体" w:eastAsia="宋体" w:cs="宋体"/>
                <w:sz w:val="24"/>
                <w:szCs w:val="24"/>
              </w:rPr>
              <w:t>备注</w:t>
            </w:r>
          </w:p>
        </w:tc>
      </w:tr>
      <w:tr>
        <w:tblPrEx>
          <w:tblCellMar>
            <w:top w:w="0" w:type="dxa"/>
            <w:left w:w="0" w:type="dxa"/>
            <w:bottom w:w="0" w:type="dxa"/>
            <w:right w:w="0" w:type="dxa"/>
          </w:tblCellMar>
        </w:tblPrEx>
        <w:trPr>
          <w:trHeight w:val="1053" w:hRule="exact"/>
        </w:trPr>
        <w:tc>
          <w:tcPr>
            <w:tcW w:w="501" w:type="dxa"/>
            <w:vMerge w:val="continue"/>
            <w:tcBorders>
              <w:left w:val="single" w:color="000000" w:sz="4" w:space="0"/>
              <w:bottom w:val="single" w:color="auto" w:sz="4" w:space="0"/>
              <w:right w:val="single" w:color="000000" w:sz="4" w:space="0"/>
            </w:tcBorders>
          </w:tcPr>
          <w:p/>
        </w:tc>
        <w:tc>
          <w:tcPr>
            <w:tcW w:w="660" w:type="dxa"/>
            <w:vMerge w:val="continue"/>
            <w:tcBorders>
              <w:left w:val="single" w:color="000000" w:sz="4" w:space="0"/>
              <w:bottom w:val="single" w:color="auto" w:sz="4" w:space="0"/>
              <w:right w:val="single" w:color="000000" w:sz="4" w:space="0"/>
            </w:tcBorders>
          </w:tcPr>
          <w:p/>
        </w:tc>
        <w:tc>
          <w:tcPr>
            <w:tcW w:w="735" w:type="dxa"/>
            <w:vMerge w:val="continue"/>
            <w:tcBorders>
              <w:left w:val="single" w:color="000000" w:sz="4" w:space="0"/>
              <w:bottom w:val="single" w:color="auto" w:sz="4" w:space="0"/>
              <w:right w:val="single" w:color="000000" w:sz="4" w:space="0"/>
            </w:tcBorders>
          </w:tcPr>
          <w:p/>
        </w:tc>
        <w:tc>
          <w:tcPr>
            <w:tcW w:w="705" w:type="dxa"/>
            <w:vMerge w:val="continue"/>
            <w:tcBorders>
              <w:left w:val="single" w:color="000000" w:sz="4" w:space="0"/>
              <w:bottom w:val="single" w:color="auto" w:sz="4" w:space="0"/>
              <w:right w:val="single" w:color="000000" w:sz="4" w:space="0"/>
            </w:tcBorders>
          </w:tcPr>
          <w:p/>
        </w:tc>
        <w:tc>
          <w:tcPr>
            <w:tcW w:w="1425" w:type="dxa"/>
            <w:vMerge w:val="continue"/>
            <w:tcBorders>
              <w:left w:val="single" w:color="000000" w:sz="4" w:space="0"/>
              <w:bottom w:val="single" w:color="auto" w:sz="4" w:space="0"/>
              <w:right w:val="single" w:color="000000" w:sz="4" w:space="0"/>
            </w:tcBorders>
          </w:tcPr>
          <w:p/>
        </w:tc>
        <w:tc>
          <w:tcPr>
            <w:tcW w:w="1050" w:type="dxa"/>
            <w:tcBorders>
              <w:top w:val="single" w:color="000000" w:sz="4" w:space="0"/>
              <w:left w:val="single" w:color="000000" w:sz="4" w:space="0"/>
              <w:bottom w:val="single" w:color="auto" w:sz="4" w:space="0"/>
              <w:right w:val="single" w:color="000000" w:sz="4" w:space="0"/>
            </w:tcBorders>
          </w:tcPr>
          <w:p>
            <w:pPr>
              <w:pStyle w:val="12"/>
              <w:spacing w:before="7"/>
              <w:rPr>
                <w:rFonts w:ascii="宋体" w:hAnsi="宋体" w:eastAsia="宋体" w:cs="宋体"/>
                <w:sz w:val="16"/>
                <w:szCs w:val="16"/>
              </w:rPr>
            </w:pPr>
          </w:p>
          <w:p>
            <w:pPr>
              <w:pStyle w:val="12"/>
              <w:ind w:left="237"/>
              <w:rPr>
                <w:rFonts w:hint="eastAsia" w:ascii="宋体" w:hAnsi="宋体" w:eastAsia="宋体" w:cs="宋体"/>
                <w:sz w:val="24"/>
                <w:szCs w:val="24"/>
                <w:lang w:eastAsia="zh-CN"/>
              </w:rPr>
            </w:pPr>
            <w:r>
              <w:rPr>
                <w:rFonts w:hint="eastAsia" w:ascii="宋体" w:hAnsi="宋体" w:eastAsia="宋体" w:cs="宋体"/>
                <w:sz w:val="24"/>
                <w:szCs w:val="24"/>
                <w:lang w:eastAsia="zh-CN"/>
              </w:rPr>
              <w:t>数量指标</w:t>
            </w:r>
          </w:p>
        </w:tc>
        <w:tc>
          <w:tcPr>
            <w:tcW w:w="749" w:type="dxa"/>
            <w:tcBorders>
              <w:top w:val="single" w:color="000000" w:sz="4" w:space="0"/>
              <w:left w:val="single" w:color="000000" w:sz="4" w:space="0"/>
              <w:bottom w:val="single" w:color="auto" w:sz="4" w:space="0"/>
              <w:right w:val="single" w:color="000000" w:sz="4" w:space="0"/>
            </w:tcBorders>
          </w:tcPr>
          <w:p>
            <w:pPr>
              <w:pStyle w:val="12"/>
              <w:spacing w:before="7"/>
              <w:rPr>
                <w:rFonts w:ascii="宋体" w:hAnsi="宋体" w:eastAsia="宋体" w:cs="宋体"/>
                <w:sz w:val="16"/>
                <w:szCs w:val="16"/>
              </w:rPr>
            </w:pPr>
          </w:p>
          <w:p>
            <w:pPr>
              <w:pStyle w:val="12"/>
              <w:ind w:left="247"/>
              <w:rPr>
                <w:rFonts w:hint="eastAsia" w:ascii="宋体" w:hAnsi="宋体" w:eastAsia="宋体" w:cs="宋体"/>
                <w:sz w:val="24"/>
                <w:szCs w:val="24"/>
                <w:lang w:eastAsia="zh-CN"/>
              </w:rPr>
            </w:pPr>
            <w:r>
              <w:rPr>
                <w:rFonts w:hint="eastAsia" w:ascii="宋体" w:hAnsi="宋体" w:eastAsia="宋体" w:cs="宋体"/>
                <w:sz w:val="24"/>
                <w:szCs w:val="24"/>
                <w:lang w:eastAsia="zh-CN"/>
              </w:rPr>
              <w:t>质量指标</w:t>
            </w:r>
          </w:p>
        </w:tc>
        <w:tc>
          <w:tcPr>
            <w:tcW w:w="624" w:type="dxa"/>
            <w:tcBorders>
              <w:top w:val="single" w:color="000000" w:sz="4" w:space="0"/>
              <w:left w:val="single" w:color="000000" w:sz="4" w:space="0"/>
              <w:bottom w:val="single" w:color="auto" w:sz="4" w:space="0"/>
              <w:right w:val="single" w:color="000000" w:sz="4" w:space="0"/>
            </w:tcBorders>
          </w:tcPr>
          <w:p>
            <w:pPr>
              <w:pStyle w:val="12"/>
              <w:spacing w:before="7"/>
              <w:rPr>
                <w:rFonts w:ascii="宋体" w:hAnsi="宋体" w:eastAsia="宋体" w:cs="宋体"/>
                <w:sz w:val="16"/>
                <w:szCs w:val="16"/>
              </w:rPr>
            </w:pPr>
          </w:p>
          <w:p>
            <w:pPr>
              <w:pStyle w:val="12"/>
              <w:rPr>
                <w:rFonts w:hint="eastAsia" w:ascii="宋体" w:hAnsi="宋体" w:eastAsia="宋体" w:cs="宋体"/>
                <w:sz w:val="24"/>
                <w:szCs w:val="24"/>
                <w:lang w:eastAsia="zh-CN"/>
              </w:rPr>
            </w:pPr>
            <w:r>
              <w:rPr>
                <w:rFonts w:hint="eastAsia" w:ascii="宋体" w:hAnsi="宋体" w:eastAsia="宋体" w:cs="宋体"/>
                <w:sz w:val="24"/>
                <w:szCs w:val="24"/>
                <w:lang w:eastAsia="zh-CN"/>
              </w:rPr>
              <w:t>时效指标</w:t>
            </w:r>
          </w:p>
        </w:tc>
        <w:tc>
          <w:tcPr>
            <w:tcW w:w="2122" w:type="dxa"/>
            <w:vMerge w:val="continue"/>
            <w:tcBorders>
              <w:left w:val="single" w:color="000000" w:sz="4" w:space="0"/>
              <w:bottom w:val="single" w:color="auto" w:sz="4" w:space="0"/>
              <w:right w:val="single" w:color="000000" w:sz="4" w:space="0"/>
            </w:tcBorders>
          </w:tcPr>
          <w:p/>
        </w:tc>
        <w:tc>
          <w:tcPr>
            <w:tcW w:w="854" w:type="dxa"/>
            <w:vMerge w:val="continue"/>
            <w:tcBorders>
              <w:left w:val="single" w:color="000000" w:sz="4" w:space="0"/>
              <w:bottom w:val="single" w:color="auto" w:sz="4" w:space="0"/>
              <w:right w:val="single" w:color="000000" w:sz="4" w:space="0"/>
            </w:tcBorders>
          </w:tcPr>
          <w:p/>
        </w:tc>
        <w:tc>
          <w:tcPr>
            <w:tcW w:w="661" w:type="dxa"/>
            <w:vMerge w:val="continue"/>
            <w:tcBorders>
              <w:left w:val="single" w:color="000000" w:sz="4" w:space="0"/>
              <w:bottom w:val="single" w:color="auto" w:sz="4" w:space="0"/>
              <w:right w:val="single" w:color="000000" w:sz="4" w:space="0"/>
            </w:tcBorders>
          </w:tcPr>
          <w:p/>
        </w:tc>
        <w:tc>
          <w:tcPr>
            <w:tcW w:w="1725" w:type="dxa"/>
            <w:tcBorders>
              <w:top w:val="single" w:color="000000" w:sz="4" w:space="0"/>
              <w:left w:val="single" w:color="000000" w:sz="4" w:space="0"/>
              <w:bottom w:val="single" w:color="auto" w:sz="4" w:space="0"/>
              <w:right w:val="single" w:color="000000" w:sz="4" w:space="0"/>
            </w:tcBorders>
            <w:vAlign w:val="top"/>
          </w:tcPr>
          <w:p>
            <w:pPr>
              <w:pStyle w:val="12"/>
              <w:spacing w:before="7"/>
              <w:rPr>
                <w:rFonts w:ascii="宋体" w:hAnsi="宋体" w:eastAsia="宋体" w:cs="宋体"/>
                <w:sz w:val="16"/>
                <w:szCs w:val="16"/>
              </w:rPr>
            </w:pPr>
          </w:p>
          <w:p>
            <w:pPr>
              <w:pStyle w:val="12"/>
              <w:ind w:left="237" w:leftChars="0"/>
              <w:rPr>
                <w:rFonts w:ascii="宋体" w:hAnsi="宋体" w:eastAsia="宋体" w:cs="宋体"/>
                <w:sz w:val="24"/>
                <w:szCs w:val="24"/>
              </w:rPr>
            </w:pPr>
            <w:r>
              <w:rPr>
                <w:rFonts w:hint="eastAsia" w:ascii="宋体" w:hAnsi="宋体" w:eastAsia="宋体" w:cs="宋体"/>
                <w:sz w:val="24"/>
                <w:szCs w:val="24"/>
                <w:lang w:eastAsia="zh-CN"/>
              </w:rPr>
              <w:t>数量指标</w:t>
            </w:r>
          </w:p>
        </w:tc>
        <w:tc>
          <w:tcPr>
            <w:tcW w:w="1065" w:type="dxa"/>
            <w:tcBorders>
              <w:top w:val="single" w:color="000000" w:sz="4" w:space="0"/>
              <w:left w:val="single" w:color="000000" w:sz="4" w:space="0"/>
              <w:bottom w:val="single" w:color="auto" w:sz="4" w:space="0"/>
              <w:right w:val="single" w:color="000000" w:sz="4" w:space="0"/>
            </w:tcBorders>
            <w:vAlign w:val="top"/>
          </w:tcPr>
          <w:p>
            <w:pPr>
              <w:pStyle w:val="12"/>
              <w:spacing w:before="7"/>
              <w:rPr>
                <w:rFonts w:ascii="宋体" w:hAnsi="宋体" w:eastAsia="宋体" w:cs="宋体"/>
                <w:sz w:val="16"/>
                <w:szCs w:val="16"/>
              </w:rPr>
            </w:pPr>
          </w:p>
          <w:p>
            <w:pPr>
              <w:pStyle w:val="12"/>
              <w:ind w:left="247" w:leftChars="0"/>
              <w:rPr>
                <w:rFonts w:ascii="宋体" w:hAnsi="宋体" w:eastAsia="宋体" w:cs="宋体"/>
                <w:sz w:val="24"/>
                <w:szCs w:val="24"/>
              </w:rPr>
            </w:pPr>
            <w:r>
              <w:rPr>
                <w:rFonts w:hint="eastAsia" w:ascii="宋体" w:hAnsi="宋体" w:eastAsia="宋体" w:cs="宋体"/>
                <w:sz w:val="24"/>
                <w:szCs w:val="24"/>
                <w:lang w:eastAsia="zh-CN"/>
              </w:rPr>
              <w:t>质量指标</w:t>
            </w:r>
          </w:p>
        </w:tc>
        <w:tc>
          <w:tcPr>
            <w:tcW w:w="585" w:type="dxa"/>
            <w:tcBorders>
              <w:top w:val="single" w:color="000000" w:sz="4" w:space="0"/>
              <w:left w:val="single" w:color="000000" w:sz="4" w:space="0"/>
              <w:bottom w:val="single" w:color="auto" w:sz="4" w:space="0"/>
              <w:right w:val="single" w:color="000000" w:sz="4" w:space="0"/>
            </w:tcBorders>
            <w:vAlign w:val="top"/>
          </w:tcPr>
          <w:p>
            <w:pPr>
              <w:pStyle w:val="12"/>
              <w:spacing w:before="7"/>
              <w:rPr>
                <w:rFonts w:ascii="宋体" w:hAnsi="宋体" w:eastAsia="宋体" w:cs="宋体"/>
                <w:sz w:val="16"/>
                <w:szCs w:val="16"/>
              </w:rPr>
            </w:pPr>
          </w:p>
          <w:p>
            <w:pPr>
              <w:pStyle w:val="12"/>
              <w:rPr>
                <w:rFonts w:ascii="宋体" w:hAnsi="宋体" w:eastAsia="宋体" w:cs="宋体"/>
                <w:sz w:val="24"/>
                <w:szCs w:val="24"/>
              </w:rPr>
            </w:pPr>
            <w:r>
              <w:rPr>
                <w:rFonts w:hint="eastAsia" w:ascii="宋体" w:hAnsi="宋体" w:eastAsia="宋体" w:cs="宋体"/>
                <w:sz w:val="24"/>
                <w:szCs w:val="24"/>
                <w:lang w:eastAsia="zh-CN"/>
              </w:rPr>
              <w:t>时效指标</w:t>
            </w:r>
          </w:p>
        </w:tc>
        <w:tc>
          <w:tcPr>
            <w:tcW w:w="525" w:type="dxa"/>
            <w:vMerge w:val="continue"/>
            <w:tcBorders>
              <w:left w:val="single" w:color="000000" w:sz="4" w:space="0"/>
              <w:bottom w:val="single" w:color="auto" w:sz="4" w:space="0"/>
              <w:right w:val="single" w:color="000000" w:sz="4" w:space="0"/>
            </w:tcBorders>
          </w:tcPr>
          <w:p/>
        </w:tc>
        <w:tc>
          <w:tcPr>
            <w:tcW w:w="360" w:type="dxa"/>
            <w:vMerge w:val="continue"/>
            <w:tcBorders>
              <w:left w:val="single" w:color="000000" w:sz="4" w:space="0"/>
              <w:bottom w:val="single" w:color="auto" w:sz="4" w:space="0"/>
              <w:right w:val="single" w:color="000000" w:sz="4" w:space="0"/>
            </w:tcBorders>
          </w:tcPr>
          <w:p/>
        </w:tc>
        <w:tc>
          <w:tcPr>
            <w:tcW w:w="495" w:type="dxa"/>
            <w:vMerge w:val="continue"/>
            <w:tcBorders>
              <w:left w:val="single" w:color="000000" w:sz="4" w:space="0"/>
              <w:bottom w:val="single" w:color="auto" w:sz="4" w:space="0"/>
              <w:right w:val="single" w:color="000000" w:sz="4" w:space="0"/>
            </w:tcBorders>
          </w:tcPr>
          <w:p/>
        </w:tc>
      </w:tr>
      <w:tr>
        <w:tblPrEx>
          <w:tblCellMar>
            <w:top w:w="0" w:type="dxa"/>
            <w:left w:w="0" w:type="dxa"/>
            <w:bottom w:w="0" w:type="dxa"/>
            <w:right w:w="0" w:type="dxa"/>
          </w:tblCellMar>
        </w:tblPrEx>
        <w:trPr>
          <w:trHeight w:val="5770" w:hRule="exact"/>
        </w:trPr>
        <w:tc>
          <w:tcPr>
            <w:tcW w:w="501"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szCs w:val="24"/>
              </w:rPr>
              <w:t>重点流域水污染防治</w:t>
            </w:r>
          </w:p>
        </w:tc>
        <w:tc>
          <w:tcPr>
            <w:tcW w:w="660" w:type="dxa"/>
            <w:tcBorders>
              <w:top w:val="single" w:color="auto" w:sz="4" w:space="0"/>
              <w:left w:val="single" w:color="auto" w:sz="4" w:space="0"/>
              <w:bottom w:val="single" w:color="auto" w:sz="4" w:space="0"/>
              <w:right w:val="single" w:color="auto" w:sz="4" w:space="0"/>
            </w:tcBorders>
            <w:vAlign w:val="center"/>
          </w:tcPr>
          <w:p>
            <w:pPr>
              <w:pStyle w:val="12"/>
              <w:spacing w:line="297" w:lineRule="exact"/>
              <w:ind w:left="122"/>
              <w:jc w:val="center"/>
              <w:rPr>
                <w:rFonts w:ascii="宋体" w:hAnsi="宋体" w:eastAsia="宋体" w:cs="宋体"/>
                <w:sz w:val="24"/>
                <w:szCs w:val="24"/>
                <w:lang w:eastAsia="zh-CN"/>
              </w:rPr>
            </w:pPr>
            <w:r>
              <w:rPr>
                <w:rFonts w:hint="eastAsia" w:ascii="宋体" w:hAnsi="宋体" w:eastAsia="宋体" w:cs="宋体"/>
                <w:sz w:val="24"/>
                <w:szCs w:val="24"/>
                <w:lang w:val="zh-CN" w:eastAsia="zh-CN"/>
              </w:rPr>
              <w:t>濑溪河泸县段生态修复项目</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p>
          <w:p>
            <w:pPr>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4116</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2022年3月</w:t>
            </w:r>
          </w:p>
        </w:tc>
        <w:tc>
          <w:tcPr>
            <w:tcW w:w="1425" w:type="dxa"/>
            <w:tcBorders>
              <w:top w:val="single" w:color="auto" w:sz="4" w:space="0"/>
              <w:left w:val="single" w:color="auto" w:sz="4" w:space="0"/>
              <w:bottom w:val="single" w:color="auto" w:sz="4" w:space="0"/>
              <w:right w:val="single" w:color="auto" w:sz="4" w:space="0"/>
            </w:tcBorders>
            <w:vAlign w:val="center"/>
          </w:tcPr>
          <w:p>
            <w:pPr>
              <w:pStyle w:val="12"/>
              <w:spacing w:before="1"/>
              <w:jc w:val="center"/>
              <w:rPr>
                <w:rFonts w:hint="eastAsia" w:ascii="宋体" w:hAnsi="宋体" w:eastAsia="宋体" w:cs="宋体"/>
                <w:sz w:val="24"/>
                <w:szCs w:val="24"/>
                <w:lang w:val="zh-CN" w:eastAsia="zh-CN" w:bidi="ar-SA"/>
              </w:rPr>
            </w:pPr>
          </w:p>
          <w:p>
            <w:pPr>
              <w:pStyle w:val="12"/>
              <w:ind w:left="12"/>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rPr>
              <w:t>安装原位水质净化设备15组、曝气设备27套、生物水下挂膜飘带9套等治理设施，完善河长管理系统1套、视频及水质监控体系1套，开展濑溪河干支流综合治理2公里</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zh-CN" w:eastAsia="zh-CN" w:bidi="ar-SA"/>
              </w:rPr>
              <w:t>安装原位水质净化设备15组、曝气设备27套、生物水下挂膜飘带9套</w:t>
            </w:r>
            <w:r>
              <w:rPr>
                <w:rFonts w:hint="eastAsia" w:ascii="宋体" w:hAnsi="宋体" w:eastAsia="宋体" w:cs="宋体"/>
                <w:sz w:val="24"/>
                <w:szCs w:val="24"/>
                <w:lang w:val="en-US" w:eastAsia="zh-CN" w:bidi="ar-SA"/>
              </w:rPr>
              <w:t>,</w:t>
            </w:r>
            <w:r>
              <w:rPr>
                <w:rFonts w:hint="eastAsia" w:ascii="宋体" w:hAnsi="宋体" w:eastAsia="宋体" w:cs="宋体"/>
                <w:sz w:val="24"/>
                <w:szCs w:val="24"/>
                <w:lang w:val="zh-CN" w:eastAsia="zh-CN" w:bidi="ar-SA"/>
              </w:rPr>
              <w:t>完善河长管理系统1套</w:t>
            </w:r>
            <w:r>
              <w:rPr>
                <w:rFonts w:hint="eastAsia" w:ascii="宋体" w:hAnsi="宋体" w:eastAsia="宋体" w:cs="宋体"/>
                <w:sz w:val="24"/>
                <w:szCs w:val="24"/>
                <w:lang w:val="en-US" w:eastAsia="zh-CN" w:bidi="ar-SA"/>
              </w:rPr>
              <w:t>,</w:t>
            </w:r>
            <w:r>
              <w:rPr>
                <w:rFonts w:hint="eastAsia" w:ascii="宋体" w:hAnsi="宋体" w:eastAsia="宋体" w:cs="宋体"/>
                <w:sz w:val="24"/>
                <w:szCs w:val="24"/>
                <w:lang w:val="zh-CN" w:eastAsia="zh-CN" w:bidi="ar-SA"/>
              </w:rPr>
              <w:t>安装视频及水质监控体系1套</w:t>
            </w:r>
            <w:r>
              <w:rPr>
                <w:rFonts w:hint="eastAsia" w:ascii="宋体" w:hAnsi="宋体" w:eastAsia="宋体" w:cs="宋体"/>
                <w:sz w:val="24"/>
                <w:szCs w:val="24"/>
                <w:lang w:val="en-US" w:eastAsia="zh-CN" w:bidi="ar-SA"/>
              </w:rPr>
              <w:t>,建设湿地4座。</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质量验收通过率100%</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按期完成建设任务</w:t>
            </w: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已完成原位水质净化、曝气等设备的安装，完成县城雨污混排口生态化改造3处，完成水稻研究所湿地、牛滩小桥溪湿地、牛滩污水处理厂尾水湿地建设，正在开展县城污水处理厂尾水湿地建设。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3087</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2022年3月</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安装原位水质净化设备15组、曝气设备27套、生物水下挂膜飘带9套</w:t>
            </w:r>
            <w:r>
              <w:rPr>
                <w:rFonts w:hint="eastAsia" w:ascii="宋体" w:hAnsi="宋体" w:eastAsia="宋体" w:cs="宋体"/>
                <w:sz w:val="24"/>
                <w:szCs w:val="24"/>
                <w:lang w:val="en-US" w:eastAsia="zh-CN" w:bidi="ar-SA"/>
              </w:rPr>
              <w:t>,</w:t>
            </w:r>
            <w:r>
              <w:rPr>
                <w:rFonts w:hint="eastAsia" w:ascii="宋体" w:hAnsi="宋体" w:eastAsia="宋体" w:cs="宋体"/>
                <w:sz w:val="24"/>
                <w:szCs w:val="24"/>
                <w:lang w:val="zh-CN" w:eastAsia="zh-CN" w:bidi="ar-SA"/>
              </w:rPr>
              <w:t>完善河长管理系统1套</w:t>
            </w:r>
            <w:r>
              <w:rPr>
                <w:rFonts w:hint="eastAsia" w:ascii="宋体" w:hAnsi="宋体" w:eastAsia="宋体" w:cs="宋体"/>
                <w:sz w:val="24"/>
                <w:szCs w:val="24"/>
                <w:lang w:val="en-US" w:eastAsia="zh-CN" w:bidi="ar-SA"/>
              </w:rPr>
              <w:t>,</w:t>
            </w:r>
            <w:r>
              <w:rPr>
                <w:rFonts w:hint="eastAsia" w:ascii="宋体" w:hAnsi="宋体" w:eastAsia="宋体" w:cs="宋体"/>
                <w:sz w:val="24"/>
                <w:szCs w:val="24"/>
                <w:lang w:val="zh-CN" w:eastAsia="zh-CN" w:bidi="ar-SA"/>
              </w:rPr>
              <w:t>安装视频及水质监控体系1套</w:t>
            </w:r>
            <w:r>
              <w:rPr>
                <w:rFonts w:hint="eastAsia" w:ascii="宋体" w:hAnsi="宋体" w:eastAsia="宋体" w:cs="宋体"/>
                <w:sz w:val="24"/>
                <w:szCs w:val="24"/>
                <w:lang w:val="en-US" w:eastAsia="zh-CN" w:bidi="ar-SA"/>
              </w:rPr>
              <w:t>,建成湿地3座，在建1座。</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eastAsia="zh-CN"/>
              </w:rPr>
              <w:t>已完成安装设备及建成湿地验收，验收合格率</w:t>
            </w:r>
            <w:r>
              <w:rPr>
                <w:rFonts w:hint="eastAsia" w:ascii="宋体" w:hAnsi="宋体" w:eastAsia="宋体" w:cs="宋体"/>
                <w:sz w:val="24"/>
                <w:szCs w:val="24"/>
                <w:lang w:val="en-US" w:eastAsia="zh-CN"/>
              </w:rPr>
              <w:t>100%</w:t>
            </w:r>
            <w:r>
              <w:rPr>
                <w:rFonts w:hint="eastAsia" w:ascii="宋体" w:hAnsi="宋体" w:eastAsia="宋体" w:cs="宋体"/>
                <w:sz w:val="24"/>
                <w:szCs w:val="24"/>
                <w:lang w:eastAsia="zh-CN"/>
              </w:rPr>
              <w:t>（该项目正在实施中，尚未完成项目整体竣工验收）</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达到预期进度</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否</w:t>
            </w: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否</w:t>
            </w:r>
          </w:p>
        </w:tc>
        <w:tc>
          <w:tcPr>
            <w:tcW w:w="495" w:type="dxa"/>
            <w:tcBorders>
              <w:top w:val="single" w:color="auto" w:sz="4" w:space="0"/>
              <w:left w:val="single" w:color="auto" w:sz="4" w:space="0"/>
              <w:bottom w:val="single" w:color="auto" w:sz="4" w:space="0"/>
              <w:right w:val="single" w:color="auto" w:sz="4" w:space="0"/>
            </w:tcBorders>
            <w:vAlign w:val="center"/>
          </w:tcPr>
          <w:p>
            <w:pPr>
              <w:jc w:val="center"/>
            </w:pPr>
          </w:p>
        </w:tc>
      </w:tr>
      <w:tr>
        <w:trPr>
          <w:trHeight w:val="6910" w:hRule="exact"/>
        </w:trPr>
        <w:tc>
          <w:tcPr>
            <w:tcW w:w="501" w:type="dxa"/>
            <w:vMerge w:val="continue"/>
            <w:tcBorders>
              <w:top w:val="single" w:color="auto" w:sz="4" w:space="0"/>
              <w:left w:val="single" w:color="auto" w:sz="4" w:space="0"/>
              <w:bottom w:val="single" w:color="auto" w:sz="4" w:space="0"/>
              <w:right w:val="single" w:color="auto" w:sz="4" w:space="0"/>
            </w:tcBorders>
          </w:tcPr>
          <w:p/>
        </w:tc>
        <w:tc>
          <w:tcPr>
            <w:tcW w:w="660" w:type="dxa"/>
            <w:tcBorders>
              <w:top w:val="single" w:color="auto" w:sz="4" w:space="0"/>
              <w:left w:val="single" w:color="auto" w:sz="4" w:space="0"/>
              <w:bottom w:val="single" w:color="auto" w:sz="4" w:space="0"/>
              <w:right w:val="single" w:color="auto" w:sz="4" w:space="0"/>
            </w:tcBorders>
            <w:vAlign w:val="center"/>
          </w:tcPr>
          <w:p>
            <w:pPr>
              <w:pStyle w:val="12"/>
              <w:spacing w:line="296" w:lineRule="exact"/>
              <w:ind w:left="122"/>
              <w:jc w:val="center"/>
              <w:rPr>
                <w:rFonts w:ascii="宋体" w:hAnsi="宋体" w:eastAsia="宋体" w:cs="宋体"/>
                <w:sz w:val="24"/>
                <w:szCs w:val="24"/>
                <w:lang w:eastAsia="zh-CN"/>
              </w:rPr>
            </w:pPr>
            <w:r>
              <w:rPr>
                <w:rFonts w:hint="eastAsia" w:ascii="宋体" w:hAnsi="宋体" w:eastAsia="宋体" w:cs="宋体"/>
                <w:sz w:val="24"/>
                <w:szCs w:val="24"/>
                <w:lang w:val="en-US" w:eastAsia="zh-CN"/>
              </w:rPr>
              <w:t>大陆溪流域生态修复项目</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4576</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2025年6月</w:t>
            </w:r>
          </w:p>
        </w:tc>
        <w:tc>
          <w:tcPr>
            <w:tcW w:w="1425" w:type="dxa"/>
            <w:tcBorders>
              <w:top w:val="single" w:color="auto" w:sz="4" w:space="0"/>
              <w:left w:val="single" w:color="auto" w:sz="4" w:space="0"/>
              <w:bottom w:val="single" w:color="auto" w:sz="4" w:space="0"/>
              <w:right w:val="single" w:color="auto" w:sz="4" w:space="0"/>
            </w:tcBorders>
            <w:vAlign w:val="center"/>
          </w:tcPr>
          <w:p>
            <w:pPr>
              <w:pStyle w:val="12"/>
              <w:spacing w:before="4"/>
              <w:jc w:val="center"/>
              <w:rPr>
                <w:rFonts w:hint="eastAsia" w:ascii="宋体" w:hAnsi="宋体" w:eastAsia="宋体" w:cs="宋体"/>
                <w:sz w:val="24"/>
                <w:szCs w:val="24"/>
                <w:lang w:val="en-US" w:eastAsia="zh-CN" w:bidi="ar-SA"/>
              </w:rPr>
            </w:pPr>
          </w:p>
          <w:p>
            <w:pPr>
              <w:pStyle w:val="12"/>
              <w:ind w:left="12"/>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建设河口生态修复湿地2处，设置入河口生态</w:t>
            </w:r>
            <w:r>
              <w:rPr>
                <w:rFonts w:hint="eastAsia" w:ascii="宋体" w:hAnsi="宋体" w:eastAsia="宋体" w:cs="宋体"/>
                <w:sz w:val="24"/>
                <w:szCs w:val="24"/>
                <w:lang w:val="en-US" w:eastAsia="zh-Hans" w:bidi="ar-SA"/>
              </w:rPr>
              <w:t>化改造</w:t>
            </w:r>
            <w:r>
              <w:rPr>
                <w:rFonts w:hint="eastAsia" w:ascii="宋体" w:hAnsi="宋体" w:eastAsia="宋体" w:cs="宋体"/>
                <w:sz w:val="24"/>
                <w:szCs w:val="24"/>
                <w:lang w:val="zh-CN" w:eastAsia="zh-CN" w:bidi="ar-SA"/>
              </w:rPr>
              <w:t>10</w:t>
            </w:r>
            <w:r>
              <w:rPr>
                <w:rFonts w:hint="eastAsia" w:ascii="宋体" w:hAnsi="宋体" w:eastAsia="宋体" w:cs="宋体"/>
                <w:sz w:val="24"/>
                <w:szCs w:val="24"/>
                <w:lang w:val="en-US" w:eastAsia="zh-Hans" w:bidi="ar-SA"/>
              </w:rPr>
              <w:t>处</w:t>
            </w:r>
            <w:r>
              <w:rPr>
                <w:rFonts w:hint="eastAsia" w:ascii="宋体" w:hAnsi="宋体" w:eastAsia="宋体" w:cs="宋体"/>
                <w:sz w:val="24"/>
                <w:szCs w:val="24"/>
                <w:lang w:val="zh-CN" w:eastAsia="zh-CN" w:bidi="ar-SA"/>
              </w:rPr>
              <w:t>，建设污水处理厂尾水湿地3处，</w:t>
            </w:r>
            <w:r>
              <w:rPr>
                <w:rFonts w:hint="eastAsia" w:ascii="宋体" w:hAnsi="宋体" w:eastAsia="宋体" w:cs="宋体"/>
                <w:sz w:val="24"/>
                <w:szCs w:val="24"/>
                <w:lang w:val="en-US" w:eastAsia="zh-Hans" w:bidi="ar-SA"/>
              </w:rPr>
              <w:t>投放</w:t>
            </w:r>
            <w:r>
              <w:rPr>
                <w:rFonts w:hint="eastAsia" w:ascii="宋体" w:hAnsi="宋体" w:eastAsia="宋体" w:cs="宋体"/>
                <w:sz w:val="24"/>
                <w:szCs w:val="24"/>
                <w:lang w:val="en-US" w:eastAsia="zh-CN" w:bidi="ar-SA"/>
              </w:rPr>
              <w:t>水质治理设备</w:t>
            </w:r>
            <w:r>
              <w:rPr>
                <w:rFonts w:hint="eastAsia" w:ascii="宋体" w:hAnsi="宋体" w:eastAsia="宋体" w:cs="宋体"/>
                <w:sz w:val="24"/>
                <w:szCs w:val="24"/>
                <w:lang w:val="zh-CN" w:eastAsia="zh-CN" w:bidi="ar-SA"/>
              </w:rPr>
              <w:t>50台，安装增氧曝气设备12台</w:t>
            </w:r>
            <w:r>
              <w:rPr>
                <w:rFonts w:hint="default" w:ascii="宋体" w:hAnsi="宋体" w:eastAsia="宋体" w:cs="宋体"/>
                <w:sz w:val="24"/>
                <w:szCs w:val="24"/>
                <w:lang w:val="zh-CN" w:eastAsia="zh-CN" w:bidi="ar-SA"/>
              </w:rPr>
              <w:t>，</w:t>
            </w:r>
            <w:r>
              <w:rPr>
                <w:rFonts w:hint="eastAsia" w:ascii="宋体" w:hAnsi="宋体" w:eastAsia="宋体" w:cs="宋体"/>
                <w:sz w:val="24"/>
                <w:szCs w:val="24"/>
                <w:lang w:val="zh-CN" w:eastAsia="zh-CN" w:bidi="ar-SA"/>
              </w:rPr>
              <w:t>新建生态浮岛3000㎡</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建设河口生态修复湿地2处，设置入河口生态</w:t>
            </w:r>
            <w:r>
              <w:rPr>
                <w:rFonts w:hint="eastAsia" w:ascii="宋体" w:hAnsi="宋体" w:eastAsia="宋体" w:cs="宋体"/>
                <w:sz w:val="24"/>
                <w:szCs w:val="24"/>
                <w:lang w:val="en-US" w:eastAsia="zh-Hans" w:bidi="ar-SA"/>
              </w:rPr>
              <w:t>化改造</w:t>
            </w:r>
            <w:r>
              <w:rPr>
                <w:rFonts w:hint="eastAsia" w:ascii="宋体" w:hAnsi="宋体" w:eastAsia="宋体" w:cs="宋体"/>
                <w:sz w:val="24"/>
                <w:szCs w:val="24"/>
                <w:lang w:val="zh-CN" w:eastAsia="zh-CN" w:bidi="ar-SA"/>
              </w:rPr>
              <w:t>10</w:t>
            </w:r>
            <w:r>
              <w:rPr>
                <w:rFonts w:hint="eastAsia" w:ascii="宋体" w:hAnsi="宋体" w:eastAsia="宋体" w:cs="宋体"/>
                <w:sz w:val="24"/>
                <w:szCs w:val="24"/>
                <w:lang w:val="en-US" w:eastAsia="zh-Hans" w:bidi="ar-SA"/>
              </w:rPr>
              <w:t>处</w:t>
            </w:r>
            <w:r>
              <w:rPr>
                <w:rFonts w:hint="eastAsia" w:ascii="宋体" w:hAnsi="宋体" w:eastAsia="宋体" w:cs="宋体"/>
                <w:sz w:val="24"/>
                <w:szCs w:val="24"/>
                <w:lang w:val="zh-CN" w:eastAsia="zh-CN" w:bidi="ar-SA"/>
              </w:rPr>
              <w:t>，建设污水处理厂尾水湿地3处，</w:t>
            </w:r>
            <w:r>
              <w:rPr>
                <w:rFonts w:hint="eastAsia" w:ascii="宋体" w:hAnsi="宋体" w:eastAsia="宋体" w:cs="宋体"/>
                <w:sz w:val="24"/>
                <w:szCs w:val="24"/>
                <w:lang w:val="en-US" w:eastAsia="zh-Hans" w:bidi="ar-SA"/>
              </w:rPr>
              <w:t>投放</w:t>
            </w:r>
            <w:r>
              <w:rPr>
                <w:rFonts w:hint="eastAsia" w:ascii="宋体" w:hAnsi="宋体" w:eastAsia="宋体" w:cs="宋体"/>
                <w:sz w:val="24"/>
                <w:szCs w:val="24"/>
                <w:lang w:val="en-US" w:eastAsia="zh-CN" w:bidi="ar-SA"/>
              </w:rPr>
              <w:t>水质治理设备</w:t>
            </w:r>
            <w:r>
              <w:rPr>
                <w:rFonts w:hint="eastAsia" w:ascii="宋体" w:hAnsi="宋体" w:eastAsia="宋体" w:cs="宋体"/>
                <w:sz w:val="24"/>
                <w:szCs w:val="24"/>
                <w:lang w:val="zh-CN" w:eastAsia="zh-CN" w:bidi="ar-SA"/>
              </w:rPr>
              <w:t>50台，安装增氧曝气设备12台</w:t>
            </w:r>
            <w:r>
              <w:rPr>
                <w:rFonts w:hint="default" w:ascii="宋体" w:hAnsi="宋体" w:eastAsia="宋体" w:cs="宋体"/>
                <w:sz w:val="24"/>
                <w:szCs w:val="24"/>
                <w:lang w:val="zh-CN" w:eastAsia="zh-CN" w:bidi="ar-SA"/>
              </w:rPr>
              <w:t>，</w:t>
            </w:r>
            <w:r>
              <w:rPr>
                <w:rFonts w:hint="eastAsia" w:ascii="宋体" w:hAnsi="宋体" w:eastAsia="宋体" w:cs="宋体"/>
                <w:sz w:val="24"/>
                <w:szCs w:val="24"/>
                <w:lang w:val="zh-CN" w:eastAsia="zh-CN" w:bidi="ar-SA"/>
              </w:rPr>
              <w:t>新建生态浮岛3000㎡</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质量验收通过率100%</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按期完成建设任务</w:t>
            </w: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已完成</w:t>
            </w:r>
            <w:r>
              <w:rPr>
                <w:rFonts w:hint="eastAsia" w:ascii="宋体" w:hAnsi="宋体" w:eastAsia="宋体" w:cs="宋体"/>
                <w:sz w:val="24"/>
                <w:szCs w:val="24"/>
                <w:lang w:val="en-US" w:eastAsia="zh-CN" w:bidi="ar-SA"/>
              </w:rPr>
              <w:t>石牛栏、沙坝头垄形生态湿地处2处，百和、土主、五通3处污水处理厂尾水湿地，安装原位水质净化设备60台，增氧曝气设备12台，生态浮岛3000㎡。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915.2</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2025年6月</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已完成</w:t>
            </w:r>
            <w:r>
              <w:rPr>
                <w:rFonts w:hint="eastAsia" w:ascii="宋体" w:hAnsi="宋体" w:eastAsia="宋体" w:cs="宋体"/>
                <w:sz w:val="24"/>
                <w:szCs w:val="24"/>
                <w:lang w:val="en-US" w:eastAsia="zh-CN" w:bidi="ar-SA"/>
              </w:rPr>
              <w:t>石牛栏、沙坝头垄形生态湿地处2处，百和、土主、五通3处污水处理厂尾水湿地，安装原位水质净化设备60台，增氧曝气设备12台，生态浮岛3000㎡。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eastAsia="zh-CN"/>
              </w:rPr>
              <w:t>该项目正在实施中，尚未完成项目整体竣工验收</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达到预期进度</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否</w:t>
            </w: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否</w:t>
            </w: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bidi="ar-SA"/>
              </w:rPr>
            </w:pPr>
          </w:p>
        </w:tc>
      </w:tr>
    </w:tbl>
    <w:p>
      <w:pPr>
        <w:spacing w:line="284" w:lineRule="exact"/>
        <w:ind w:left="589" w:hanging="462"/>
        <w:rPr>
          <w:rFonts w:ascii="宋体" w:hAnsi="宋体" w:eastAsia="宋体" w:cs="宋体"/>
          <w:sz w:val="24"/>
          <w:szCs w:val="24"/>
          <w:lang w:eastAsia="zh-CN"/>
        </w:rPr>
      </w:pPr>
      <w:r>
        <w:rPr>
          <w:rFonts w:ascii="宋体" w:hAnsi="宋体" w:eastAsia="宋体" w:cs="宋体"/>
          <w:sz w:val="24"/>
          <w:szCs w:val="24"/>
          <w:lang w:eastAsia="zh-CN"/>
        </w:rPr>
        <w:t>注：</w:t>
      </w:r>
      <w:r>
        <w:rPr>
          <w:rFonts w:ascii="Times New Roman" w:hAnsi="Times New Roman" w:eastAsia="Times New Roman" w:cs="Times New Roman"/>
          <w:sz w:val="24"/>
          <w:szCs w:val="24"/>
          <w:lang w:eastAsia="zh-CN"/>
        </w:rPr>
        <w:t>1.</w:t>
      </w:r>
      <w:r>
        <w:rPr>
          <w:rFonts w:ascii="宋体" w:hAnsi="宋体" w:eastAsia="宋体" w:cs="宋体"/>
          <w:sz w:val="24"/>
          <w:szCs w:val="24"/>
          <w:lang w:eastAsia="zh-CN"/>
        </w:rPr>
        <w:t>“绩效目标”和“绩效目标实现情况”按照绩效目标申报表中绩效目标及实际情况进行填报。</w:t>
      </w:r>
    </w:p>
    <w:p>
      <w:pPr>
        <w:spacing w:before="1" w:line="230" w:lineRule="auto"/>
        <w:ind w:left="812" w:right="134" w:hanging="224"/>
        <w:jc w:val="both"/>
        <w:rPr>
          <w:rFonts w:ascii="宋体" w:hAnsi="宋体" w:eastAsia="宋体" w:cs="宋体"/>
          <w:sz w:val="24"/>
          <w:szCs w:val="24"/>
          <w:lang w:eastAsia="zh-CN"/>
        </w:rPr>
      </w:pPr>
      <w:r>
        <w:rPr>
          <w:rFonts w:ascii="Times New Roman" w:hAnsi="Times New Roman" w:eastAsia="Times New Roman" w:cs="Times New Roman"/>
          <w:sz w:val="24"/>
          <w:szCs w:val="24"/>
          <w:lang w:eastAsia="zh-CN"/>
        </w:rPr>
        <w:t>2.</w:t>
      </w:r>
      <w:r>
        <w:rPr>
          <w:rFonts w:ascii="宋体" w:hAnsi="宋体" w:eastAsia="宋体" w:cs="宋体"/>
          <w:sz w:val="24"/>
          <w:szCs w:val="24"/>
          <w:lang w:eastAsia="zh-CN"/>
        </w:rPr>
        <w:t xml:space="preserve">中央水污染防治专项资金绩效目标表中计划达到的目标包括 </w:t>
      </w:r>
      <w:r>
        <w:rPr>
          <w:rFonts w:ascii="Times New Roman" w:hAnsi="Times New Roman" w:eastAsia="Times New Roman" w:cs="Times New Roman"/>
          <w:sz w:val="24"/>
          <w:szCs w:val="24"/>
          <w:lang w:eastAsia="zh-CN"/>
        </w:rPr>
        <w:t xml:space="preserve">COD </w:t>
      </w:r>
      <w:r>
        <w:rPr>
          <w:rFonts w:ascii="宋体" w:hAnsi="宋体" w:eastAsia="宋体" w:cs="宋体"/>
          <w:spacing w:val="-3"/>
          <w:sz w:val="24"/>
          <w:szCs w:val="24"/>
          <w:lang w:eastAsia="zh-CN"/>
        </w:rPr>
        <w:t>削减量、氨氮削减量、总磷削减量、完成地下水污染场地</w:t>
      </w:r>
      <w:r>
        <w:rPr>
          <w:rFonts w:ascii="宋体" w:hAnsi="宋体" w:eastAsia="宋体" w:cs="宋体"/>
          <w:sz w:val="24"/>
          <w:szCs w:val="24"/>
          <w:lang w:eastAsia="zh-CN"/>
        </w:rPr>
        <w:t xml:space="preserve"> 修复或风险管控个数、湿地恢复面积、河湖生态缓冲带修复面积等；中央土壤污染防治专项资金绩效目标表中计划达到的 目标包括完成土壤监测点位数、完成土壤污染调查、评估面积、完成建设用地风险管控、治理修复地块数等。</w:t>
      </w:r>
    </w:p>
    <w:p>
      <w:pPr>
        <w:spacing w:before="13"/>
        <w:rPr>
          <w:rFonts w:ascii="宋体" w:hAnsi="宋体" w:eastAsia="宋体" w:cs="宋体"/>
          <w:sz w:val="13"/>
          <w:szCs w:val="13"/>
          <w:lang w:eastAsia="zh-CN"/>
        </w:rPr>
      </w:pPr>
    </w:p>
    <w:p>
      <w:pPr>
        <w:rPr>
          <w:rFonts w:ascii="宋体" w:hAnsi="宋体" w:eastAsia="宋体" w:cs="宋体"/>
          <w:sz w:val="20"/>
          <w:szCs w:val="20"/>
          <w:lang w:eastAsia="zh-CN"/>
        </w:rPr>
      </w:pPr>
    </w:p>
    <w:p>
      <w:pPr>
        <w:spacing w:before="14"/>
        <w:ind w:right="315"/>
        <w:jc w:val="both"/>
        <w:rPr>
          <w:rFonts w:ascii="宋体" w:hAnsi="宋体" w:eastAsia="宋体" w:cs="宋体"/>
          <w:sz w:val="28"/>
          <w:szCs w:val="28"/>
          <w:lang w:eastAsia="zh-CN"/>
        </w:rPr>
        <w:sectPr>
          <w:footerReference r:id="rId9" w:type="default"/>
          <w:footerReference r:id="rId10" w:type="even"/>
          <w:pgSz w:w="16850" w:h="11910" w:orient="landscape"/>
          <w:pgMar w:top="1360" w:right="1600" w:bottom="1360" w:left="280" w:header="0" w:footer="0" w:gutter="0"/>
          <w:cols w:space="720" w:num="1"/>
        </w:sectPr>
      </w:pPr>
    </w:p>
    <w:p>
      <w:pPr>
        <w:pStyle w:val="6"/>
        <w:spacing w:before="138"/>
        <w:ind w:left="0"/>
        <w:rPr>
          <w:lang w:eastAsia="zh-CN"/>
        </w:rPr>
      </w:pPr>
    </w:p>
    <w:sectPr>
      <w:footerReference r:id="rId11" w:type="even"/>
      <w:pgSz w:w="11910" w:h="16850"/>
      <w:pgMar w:top="1600" w:right="1680" w:bottom="280" w:left="14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53" o:spid="_x0000_s2053" o:spt="202" type="#_x0000_t202" style="position:absolute;left:0pt;margin-left:89pt;margin-top:775.3pt;height:16.05pt;width:58.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301"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t>30</w:t>
                </w:r>
                <w:r>
                  <w:fldChar w:fldCharType="end"/>
                </w:r>
                <w:r>
                  <w:rPr>
                    <w:rFonts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gxOGIzMDVmNWE1YTczYTg3ZjRkMjU2YzZhNDY5NjgifQ=="/>
  </w:docVars>
  <w:rsids>
    <w:rsidRoot w:val="00FA49CD"/>
    <w:rsid w:val="002B3E1A"/>
    <w:rsid w:val="00FA49CD"/>
    <w:rsid w:val="00FC56FD"/>
    <w:rsid w:val="06BD2A85"/>
    <w:rsid w:val="08964D56"/>
    <w:rsid w:val="10C52E70"/>
    <w:rsid w:val="161B0B5C"/>
    <w:rsid w:val="2B280050"/>
    <w:rsid w:val="2C9A5280"/>
    <w:rsid w:val="31E7307F"/>
    <w:rsid w:val="34593EEF"/>
    <w:rsid w:val="3A497919"/>
    <w:rsid w:val="442378B9"/>
    <w:rsid w:val="4AD2503A"/>
    <w:rsid w:val="4C6C2B31"/>
    <w:rsid w:val="4C6F4EAF"/>
    <w:rsid w:val="4E017497"/>
    <w:rsid w:val="4EF75B7C"/>
    <w:rsid w:val="508538E0"/>
    <w:rsid w:val="5F066AAF"/>
    <w:rsid w:val="5F1B31A6"/>
    <w:rsid w:val="65AF7CD3"/>
    <w:rsid w:val="69951471"/>
    <w:rsid w:val="69C61CBD"/>
    <w:rsid w:val="6B3859A0"/>
    <w:rsid w:val="7728412C"/>
    <w:rsid w:val="7DA21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914"/>
      <w:outlineLvl w:val="0"/>
    </w:pPr>
    <w:rPr>
      <w:rFonts w:ascii="方正小标宋简体" w:hAnsi="方正小标宋简体" w:eastAsia="方正小标宋简体"/>
      <w:sz w:val="44"/>
      <w:szCs w:val="44"/>
    </w:rPr>
  </w:style>
  <w:style w:type="paragraph" w:styleId="4">
    <w:name w:val="heading 2"/>
    <w:basedOn w:val="1"/>
    <w:next w:val="1"/>
    <w:qFormat/>
    <w:uiPriority w:val="1"/>
    <w:pPr>
      <w:spacing w:before="169"/>
      <w:ind w:left="109"/>
      <w:outlineLvl w:val="1"/>
    </w:pPr>
    <w:rPr>
      <w:rFonts w:ascii="宋体" w:hAnsi="宋体" w:eastAsia="宋体"/>
      <w:sz w:val="33"/>
      <w:szCs w:val="33"/>
    </w:rPr>
  </w:style>
  <w:style w:type="paragraph" w:styleId="5">
    <w:name w:val="heading 3"/>
    <w:basedOn w:val="1"/>
    <w:next w:val="1"/>
    <w:qFormat/>
    <w:uiPriority w:val="1"/>
    <w:pPr>
      <w:ind w:left="936"/>
      <w:outlineLvl w:val="2"/>
    </w:pPr>
    <w:rPr>
      <w:rFonts w:ascii="Microsoft JhengHei" w:hAnsi="Microsoft JhengHei" w:eastAsia="Microsoft JhengHe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Body Text"/>
    <w:basedOn w:val="1"/>
    <w:qFormat/>
    <w:uiPriority w:val="1"/>
    <w:pPr>
      <w:ind w:left="109"/>
    </w:pPr>
    <w:rPr>
      <w:rFonts w:ascii="宋体" w:hAnsi="宋体" w:eastAsia="宋体"/>
      <w:sz w:val="32"/>
      <w:szCs w:val="32"/>
    </w:rPr>
  </w:style>
  <w:style w:type="paragraph" w:styleId="7">
    <w:name w:val="table of figures"/>
    <w:basedOn w:val="1"/>
    <w:next w:val="1"/>
    <w:qFormat/>
    <w:uiPriority w:val="0"/>
    <w:pPr>
      <w:ind w:left="200" w:leftChars="200" w:hanging="200" w:hangingChars="200"/>
    </w:p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3"/>
    <customShpInfo spid="_x0000_s1062"/>
    <customShpInfo spid="_x0000_s1064"/>
    <customShpInfo spid="_x0000_s1065"/>
    <customShpInfo spid="_x0000_s1066"/>
    <customShpInfo spid="_x0000_s1077"/>
    <customShpInfo spid="_x0000_s1078"/>
    <customShpInfo spid="_x0000_s1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4619</Words>
  <Characters>4863</Characters>
  <Lines>54</Lines>
  <Paragraphs>15</Paragraphs>
  <TotalTime>1</TotalTime>
  <ScaleCrop>false</ScaleCrop>
  <LinksUpToDate>false</LinksUpToDate>
  <CharactersWithSpaces>5181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2021-02-24T14:35:00Z</dcterms:created>
  <dc:creator>HHH</dc:creator>
  <cp:lastModifiedBy>柯西</cp:lastModifiedBy>
  <dcterms:modified xsi:type="dcterms:W3CDTF">2022-08-11T08:07:21Z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Word 2016</vt:lpwstr>
  </property>
  <property fmtid="{D5CDD505-2E9C-101B-9397-08002B2CF9AE}" pid="4" name="LastSaved">
    <vt:filetime>2021-02-24T00:00:00Z</vt:filetime>
  </property>
  <property fmtid="{D5CDD505-2E9C-101B-9397-08002B2CF9AE}" pid="5" name="KSOProductBuildVer">
    <vt:lpwstr>2052-11.1.0.12302</vt:lpwstr>
  </property>
  <property fmtid="{D5CDD505-2E9C-101B-9397-08002B2CF9AE}" pid="6" name="ICV">
    <vt:lpwstr>48B4B4E85B314AA2A42F31B4855B974C</vt:lpwstr>
  </property>
</Properties>
</file>